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27" w:rsidRDefault="002B7D27" w:rsidP="006D0226">
      <w:pPr>
        <w:spacing w:line="360" w:lineRule="auto"/>
        <w:rPr>
          <w:rFonts w:ascii="Arial" w:hAnsi="Arial" w:cs="Arial"/>
          <w:b/>
        </w:rPr>
      </w:pPr>
    </w:p>
    <w:p w:rsidR="005E3A41" w:rsidRDefault="005E3A41" w:rsidP="005E3A41">
      <w:pPr>
        <w:spacing w:line="360" w:lineRule="auto"/>
        <w:jc w:val="center"/>
        <w:rPr>
          <w:rFonts w:ascii="Arial" w:hAnsi="Arial" w:cs="Arial"/>
          <w:b/>
        </w:rPr>
      </w:pPr>
      <w:r w:rsidRPr="005E3A41">
        <w:rPr>
          <w:rFonts w:ascii="Arial" w:hAnsi="Arial" w:cs="Arial"/>
          <w:b/>
        </w:rPr>
        <w:t xml:space="preserve">PROGRAM FUNKCJONALNO </w:t>
      </w:r>
      <w:r w:rsidR="00A159E8">
        <w:rPr>
          <w:rFonts w:ascii="Arial" w:hAnsi="Arial" w:cs="Arial"/>
          <w:b/>
        </w:rPr>
        <w:t>–</w:t>
      </w:r>
      <w:r w:rsidRPr="005E3A41">
        <w:rPr>
          <w:rFonts w:ascii="Arial" w:hAnsi="Arial" w:cs="Arial"/>
          <w:b/>
        </w:rPr>
        <w:t xml:space="preserve"> UŻYTKOWY</w:t>
      </w:r>
      <w:r w:rsidR="00A159E8">
        <w:rPr>
          <w:rFonts w:ascii="Arial" w:hAnsi="Arial" w:cs="Arial"/>
          <w:b/>
        </w:rPr>
        <w:t>,</w:t>
      </w:r>
    </w:p>
    <w:p w:rsidR="00A159E8" w:rsidRDefault="00A159E8" w:rsidP="005E3A4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ZAŁOŻENIA I WYTYCZNE DO PROJEKTOWANIA</w:t>
      </w:r>
      <w:r w:rsidR="006D1DDD">
        <w:rPr>
          <w:rFonts w:ascii="Arial" w:hAnsi="Arial" w:cs="Arial"/>
          <w:b/>
        </w:rPr>
        <w:t xml:space="preserve"> i WY</w:t>
      </w:r>
      <w:r w:rsidR="001366C6">
        <w:rPr>
          <w:rFonts w:ascii="Arial" w:hAnsi="Arial" w:cs="Arial"/>
          <w:b/>
        </w:rPr>
        <w:t>BUDOWA</w:t>
      </w:r>
      <w:r w:rsidR="006D1DDD">
        <w:rPr>
          <w:rFonts w:ascii="Arial" w:hAnsi="Arial" w:cs="Arial"/>
          <w:b/>
        </w:rPr>
        <w:t>NANIA</w:t>
      </w:r>
      <w:r w:rsidR="007D66AE">
        <w:rPr>
          <w:rFonts w:ascii="Arial" w:hAnsi="Arial" w:cs="Arial"/>
          <w:b/>
        </w:rPr>
        <w:t xml:space="preserve"> BUDYNKU</w:t>
      </w:r>
      <w:r w:rsidR="001366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ORAZ WYMOGI SZCZEGÓŁOWE ZAMAWIAJĄCEGO</w:t>
      </w:r>
    </w:p>
    <w:p w:rsidR="00A159E8" w:rsidRPr="005E3A41" w:rsidRDefault="00A159E8" w:rsidP="005E3A41">
      <w:pPr>
        <w:spacing w:line="360" w:lineRule="auto"/>
        <w:jc w:val="center"/>
        <w:rPr>
          <w:rFonts w:ascii="Arial" w:hAnsi="Arial" w:cs="Arial"/>
          <w:b/>
        </w:rPr>
      </w:pPr>
    </w:p>
    <w:p w:rsidR="005E3A41" w:rsidRPr="00154231" w:rsidRDefault="00154231" w:rsidP="00182267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NAZWA ZADANIA:</w:t>
      </w:r>
    </w:p>
    <w:p w:rsidR="00154231" w:rsidRPr="00154231" w:rsidRDefault="00154231" w:rsidP="001822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54231">
        <w:rPr>
          <w:rFonts w:ascii="Arial" w:hAnsi="Arial" w:cs="Arial"/>
          <w:sz w:val="22"/>
          <w:szCs w:val="22"/>
        </w:rPr>
        <w:t>„Rozbudowa Szkoły Podstawowej Nr 312 o dodatkowe sale lekcyjne w systemie segmentowym”</w:t>
      </w:r>
    </w:p>
    <w:p w:rsidR="00154231" w:rsidRPr="00154231" w:rsidRDefault="00154231" w:rsidP="001822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4231" w:rsidRPr="001B6FD9" w:rsidRDefault="00154231" w:rsidP="001B6FD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B6FD9">
        <w:rPr>
          <w:rFonts w:ascii="Arial" w:hAnsi="Arial" w:cs="Arial"/>
          <w:b/>
          <w:sz w:val="22"/>
          <w:szCs w:val="22"/>
        </w:rPr>
        <w:t>ADRES OBIEKTU BUDOWLANEGO, KTÓREGO DOTYCZY PROGRAM FUNKCJONALNO – UŻYTKOWY</w:t>
      </w:r>
      <w:r w:rsidR="001B6FD9">
        <w:rPr>
          <w:rFonts w:ascii="Arial" w:hAnsi="Arial" w:cs="Arial"/>
          <w:b/>
          <w:sz w:val="22"/>
          <w:szCs w:val="22"/>
        </w:rPr>
        <w:t>:</w:t>
      </w:r>
    </w:p>
    <w:p w:rsidR="00154231" w:rsidRPr="00154231" w:rsidRDefault="00154231" w:rsidP="00182267">
      <w:pPr>
        <w:spacing w:line="360" w:lineRule="auto"/>
        <w:jc w:val="both"/>
        <w:rPr>
          <w:rFonts w:ascii="Arial" w:hAnsi="Arial" w:cs="Arial"/>
        </w:rPr>
      </w:pPr>
      <w:r w:rsidRPr="00154231">
        <w:rPr>
          <w:rFonts w:ascii="Arial" w:hAnsi="Arial" w:cs="Arial"/>
          <w:sz w:val="22"/>
          <w:szCs w:val="22"/>
        </w:rPr>
        <w:t>Szkoła Podstawowa Nr 312 im. Ewy Szelburg-Zarembiny, ul. Umińskiego 12 w Warszawie</w:t>
      </w:r>
      <w:r w:rsidR="00D1755E">
        <w:rPr>
          <w:rFonts w:ascii="Arial" w:hAnsi="Arial" w:cs="Arial"/>
          <w:sz w:val="22"/>
          <w:szCs w:val="22"/>
        </w:rPr>
        <w:t xml:space="preserve"> (dział</w:t>
      </w:r>
      <w:r w:rsidR="00360108">
        <w:rPr>
          <w:rFonts w:ascii="Arial" w:hAnsi="Arial" w:cs="Arial"/>
          <w:sz w:val="22"/>
          <w:szCs w:val="22"/>
        </w:rPr>
        <w:t>ka</w:t>
      </w:r>
      <w:r w:rsidR="00D1755E">
        <w:rPr>
          <w:rFonts w:ascii="Arial" w:hAnsi="Arial" w:cs="Arial"/>
          <w:sz w:val="22"/>
          <w:szCs w:val="22"/>
        </w:rPr>
        <w:t xml:space="preserve"> ewidencyjna Nr </w:t>
      </w:r>
      <w:r w:rsidR="00360108">
        <w:rPr>
          <w:rFonts w:ascii="Arial" w:hAnsi="Arial" w:cs="Arial"/>
          <w:sz w:val="22"/>
          <w:szCs w:val="22"/>
        </w:rPr>
        <w:t>16/1</w:t>
      </w:r>
      <w:r w:rsidR="00D1755E">
        <w:rPr>
          <w:rFonts w:ascii="Arial" w:hAnsi="Arial" w:cs="Arial"/>
          <w:sz w:val="22"/>
          <w:szCs w:val="22"/>
        </w:rPr>
        <w:t xml:space="preserve"> z obrębu 3-</w:t>
      </w:r>
      <w:r w:rsidR="00360108">
        <w:rPr>
          <w:rFonts w:ascii="Arial" w:hAnsi="Arial" w:cs="Arial"/>
          <w:sz w:val="22"/>
          <w:szCs w:val="22"/>
        </w:rPr>
        <w:t>06-06, KW WA6M/00205551/3)</w:t>
      </w:r>
      <w:r w:rsidR="00D1755E">
        <w:rPr>
          <w:rFonts w:ascii="Arial" w:hAnsi="Arial" w:cs="Arial"/>
          <w:sz w:val="22"/>
          <w:szCs w:val="22"/>
        </w:rPr>
        <w:t xml:space="preserve"> rejon oznaczony na planie sytuacyjnym literami ABCD).</w:t>
      </w:r>
    </w:p>
    <w:p w:rsidR="00154231" w:rsidRPr="00154231" w:rsidRDefault="00154231" w:rsidP="001822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4231" w:rsidRDefault="00154231" w:rsidP="0018226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NAZWY I KODY CPV: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71223000-7 - usługi architektoniczne w zakresie rozbudowy obiektów budowlanych,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71242000-6 – przygotowanie przedsięwzięcia i projektu, oszacowanie kosztów,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45111200-0 – roboty w zakresie przygotowania terenu pod budowę i roboty ziemne,</w:t>
      </w:r>
    </w:p>
    <w:p w:rsidR="002534C1" w:rsidRDefault="002534C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45112710-5 – usunięcie drzew i krzewów,</w:t>
      </w:r>
    </w:p>
    <w:p w:rsidR="002534C1" w:rsidRDefault="002534C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45111200-0 – zabezpieczenie drzew na czas budowy,</w:t>
      </w:r>
    </w:p>
    <w:p w:rsidR="00154231" w:rsidRPr="002534C1" w:rsidRDefault="00154231" w:rsidP="002534C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534C1">
        <w:rPr>
          <w:rFonts w:ascii="Arial" w:hAnsi="Arial" w:cs="Arial"/>
          <w:sz w:val="22"/>
          <w:szCs w:val="22"/>
        </w:rPr>
        <w:t>45262210-6 – fundamentowanie,</w:t>
      </w:r>
    </w:p>
    <w:p w:rsidR="00154231" w:rsidRP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54231">
        <w:rPr>
          <w:rFonts w:ascii="Arial" w:hAnsi="Arial" w:cs="Arial"/>
          <w:b/>
          <w:sz w:val="22"/>
          <w:szCs w:val="22"/>
        </w:rPr>
        <w:t>45214210-5 – roboty budowlane w zakresie szkół podstawowych,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45223000-6 - roboty budowlane w zakresie konstrukcji,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45261000-4 – wykonanie pokryć i konstrukcji dachowych oraz podobne roboty,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45311200-2 – roboty w zakresie instalacji elektrycznych,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45312311-0 - montaż instalacji piorunochronnej,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45330000-9 – roboty instalacyjne wodno-kanalizacyjne i sanitarne,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45331100-7 – instalowanie centralnego ogrzewania,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45331210-1 – instalowanie wentylacji,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45343220-1 - instalowanie gaśnic,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45421100-5 - instalowanie drzwi, okien, i podobnych elementów,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45432120-1 – instalowanie nawierzchni podłogowych,</w:t>
      </w:r>
    </w:p>
    <w:p w:rsidR="00154231" w:rsidRDefault="00154231" w:rsidP="0015423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45450000-6 – roboty budowlane wykończeniowe, pozostałe.</w:t>
      </w:r>
    </w:p>
    <w:p w:rsidR="001B6FD9" w:rsidRPr="001B6FD9" w:rsidRDefault="001B6FD9" w:rsidP="001B6FD9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D0A26" w:rsidRDefault="00A159E8" w:rsidP="0018226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OPIS OGÓLNY</w:t>
      </w:r>
      <w:r>
        <w:rPr>
          <w:rFonts w:ascii="Arial" w:hAnsi="Arial" w:cs="Arial"/>
          <w:b/>
          <w:sz w:val="22"/>
          <w:szCs w:val="22"/>
        </w:rPr>
        <w:t xml:space="preserve"> ZADANIA PN.: </w:t>
      </w:r>
    </w:p>
    <w:p w:rsidR="0092265A" w:rsidRPr="008C757D" w:rsidRDefault="00182267" w:rsidP="008368E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7A44">
        <w:rPr>
          <w:rFonts w:ascii="Arial" w:hAnsi="Arial" w:cs="Arial"/>
          <w:b/>
          <w:sz w:val="22"/>
          <w:szCs w:val="22"/>
        </w:rPr>
        <w:t>„</w:t>
      </w:r>
      <w:r w:rsidR="00FA0A29">
        <w:rPr>
          <w:rFonts w:ascii="Arial" w:hAnsi="Arial" w:cs="Arial"/>
          <w:b/>
          <w:sz w:val="22"/>
          <w:szCs w:val="22"/>
        </w:rPr>
        <w:t>Rozbudowa Szkoły Podstawowej Nr 312 o dodatkowe sale lekcyjne w systemie segmentowym</w:t>
      </w:r>
      <w:r w:rsidRPr="001C54CA">
        <w:rPr>
          <w:rFonts w:ascii="Arial" w:hAnsi="Arial" w:cs="Arial"/>
          <w:b/>
          <w:sz w:val="22"/>
          <w:szCs w:val="22"/>
        </w:rPr>
        <w:t>”</w:t>
      </w:r>
    </w:p>
    <w:p w:rsidR="000848F0" w:rsidRDefault="000848F0" w:rsidP="000848F0">
      <w:pPr>
        <w:spacing w:line="360" w:lineRule="auto"/>
        <w:rPr>
          <w:rFonts w:ascii="Arial" w:hAnsi="Arial" w:cs="Arial"/>
          <w:sz w:val="22"/>
          <w:szCs w:val="22"/>
        </w:rPr>
      </w:pPr>
    </w:p>
    <w:p w:rsidR="005E3A41" w:rsidRDefault="005E3A41" w:rsidP="005E3A4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 program funkcjonalno – użytkowy ma służyć do ustalenia zakresu poszczególnych zadań dla realizacji całej inwestycji, oszacowania planowanych kosztów dotyczących wykonania prac projektowych i wybudowania budynku modułowego</w:t>
      </w:r>
      <w:r w:rsidR="00430B88">
        <w:rPr>
          <w:rFonts w:ascii="Arial" w:hAnsi="Arial" w:cs="Arial"/>
          <w:sz w:val="22"/>
          <w:szCs w:val="22"/>
        </w:rPr>
        <w:t xml:space="preserve"> sześciooddziałowego</w:t>
      </w:r>
      <w:r w:rsidR="00D669C9">
        <w:rPr>
          <w:rFonts w:ascii="Arial" w:hAnsi="Arial" w:cs="Arial"/>
          <w:sz w:val="22"/>
          <w:szCs w:val="22"/>
        </w:rPr>
        <w:t xml:space="preserve"> (dla 168 uczniów)</w:t>
      </w:r>
      <w:r>
        <w:rPr>
          <w:rFonts w:ascii="Arial" w:hAnsi="Arial" w:cs="Arial"/>
          <w:sz w:val="22"/>
          <w:szCs w:val="22"/>
        </w:rPr>
        <w:t xml:space="preserve"> </w:t>
      </w:r>
      <w:r w:rsidR="00430B88">
        <w:rPr>
          <w:rFonts w:ascii="Arial" w:hAnsi="Arial" w:cs="Arial"/>
          <w:sz w:val="22"/>
          <w:szCs w:val="22"/>
        </w:rPr>
        <w:t>z</w:t>
      </w:r>
      <w:r w:rsidR="00D669C9">
        <w:rPr>
          <w:rFonts w:ascii="Arial" w:hAnsi="Arial" w:cs="Arial"/>
          <w:sz w:val="22"/>
          <w:szCs w:val="22"/>
        </w:rPr>
        <w:t xml:space="preserve"> </w:t>
      </w:r>
      <w:r w:rsidR="00430B88">
        <w:rPr>
          <w:rFonts w:ascii="Arial" w:hAnsi="Arial" w:cs="Arial"/>
          <w:sz w:val="22"/>
          <w:szCs w:val="22"/>
        </w:rPr>
        <w:t xml:space="preserve">zapleczem szatniowym i sanitarnym </w:t>
      </w:r>
      <w:r>
        <w:rPr>
          <w:rFonts w:ascii="Arial" w:hAnsi="Arial" w:cs="Arial"/>
          <w:sz w:val="22"/>
          <w:szCs w:val="22"/>
        </w:rPr>
        <w:t>na potrzeby edukacyjne</w:t>
      </w:r>
      <w:r w:rsidRPr="008C757D">
        <w:rPr>
          <w:rFonts w:ascii="Arial" w:hAnsi="Arial" w:cs="Arial"/>
          <w:sz w:val="22"/>
          <w:szCs w:val="22"/>
        </w:rPr>
        <w:t xml:space="preserve"> przy </w:t>
      </w:r>
      <w:r w:rsidRPr="008C757D">
        <w:rPr>
          <w:rFonts w:ascii="Arial" w:hAnsi="Arial" w:cs="Arial"/>
          <w:bCs/>
          <w:sz w:val="22"/>
          <w:szCs w:val="22"/>
        </w:rPr>
        <w:t xml:space="preserve">Szkole Podstawowej nr 312 </w:t>
      </w:r>
      <w:r w:rsidRPr="008C757D">
        <w:rPr>
          <w:rFonts w:ascii="Arial" w:hAnsi="Arial" w:cs="Arial"/>
          <w:sz w:val="22"/>
          <w:szCs w:val="22"/>
        </w:rPr>
        <w:t>im. Ewy Szelburg–Zaremb</w:t>
      </w:r>
      <w:r>
        <w:rPr>
          <w:rFonts w:ascii="Arial" w:hAnsi="Arial" w:cs="Arial"/>
          <w:sz w:val="22"/>
          <w:szCs w:val="22"/>
        </w:rPr>
        <w:t xml:space="preserve">iny w </w:t>
      </w:r>
      <w:r w:rsidRPr="008C757D">
        <w:rPr>
          <w:rFonts w:ascii="Arial" w:hAnsi="Arial" w:cs="Arial"/>
          <w:sz w:val="22"/>
          <w:szCs w:val="22"/>
        </w:rPr>
        <w:t>Warszawie przy ul. Umińskiego 12.</w:t>
      </w:r>
    </w:p>
    <w:p w:rsidR="005E3A41" w:rsidRDefault="00ED48BC" w:rsidP="005E3A4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Będzie to budynek dwukondygnacyjny wykonany w technologii stalowych kontenerów modułowych. W zakres robót wchodzą:</w:t>
      </w:r>
    </w:p>
    <w:p w:rsidR="00ED48BC" w:rsidRDefault="00A4655F" w:rsidP="00ED48BC">
      <w:pPr>
        <w:numPr>
          <w:ilvl w:val="0"/>
          <w:numId w:val="20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</w:t>
      </w:r>
      <w:r w:rsidR="00ED48BC">
        <w:rPr>
          <w:rFonts w:ascii="Arial" w:hAnsi="Arial" w:cs="Arial"/>
          <w:sz w:val="22"/>
          <w:szCs w:val="22"/>
        </w:rPr>
        <w:t xml:space="preserve"> projektu budowlanego budynku oraz projektów</w:t>
      </w:r>
      <w:r>
        <w:rPr>
          <w:rFonts w:ascii="Arial" w:hAnsi="Arial" w:cs="Arial"/>
          <w:sz w:val="22"/>
          <w:szCs w:val="22"/>
        </w:rPr>
        <w:t xml:space="preserve"> branżowych</w:t>
      </w:r>
      <w:r w:rsidR="00ED48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(instalacji wewnętrznych oraz </w:t>
      </w:r>
      <w:r w:rsidR="00ED48BC">
        <w:rPr>
          <w:rFonts w:ascii="Arial" w:hAnsi="Arial" w:cs="Arial"/>
          <w:sz w:val="22"/>
          <w:szCs w:val="22"/>
        </w:rPr>
        <w:t>przyłączy mediów</w:t>
      </w:r>
      <w:r>
        <w:rPr>
          <w:rFonts w:ascii="Arial" w:hAnsi="Arial" w:cs="Arial"/>
          <w:sz w:val="22"/>
          <w:szCs w:val="22"/>
        </w:rPr>
        <w:t>)</w:t>
      </w:r>
      <w:r w:rsidR="00ED48BC">
        <w:rPr>
          <w:rFonts w:ascii="Arial" w:hAnsi="Arial" w:cs="Arial"/>
          <w:sz w:val="22"/>
          <w:szCs w:val="22"/>
        </w:rPr>
        <w:t xml:space="preserve"> wraz </w:t>
      </w:r>
      <w:r>
        <w:rPr>
          <w:rFonts w:ascii="Arial" w:hAnsi="Arial" w:cs="Arial"/>
          <w:sz w:val="22"/>
          <w:szCs w:val="22"/>
        </w:rPr>
        <w:t>ze specyfikacją techniczną wykonania i</w:t>
      </w:r>
      <w:r w:rsidR="001A7CC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odbioru robót (STWiOR)</w:t>
      </w:r>
      <w:r w:rsidR="001A7CC0">
        <w:rPr>
          <w:rFonts w:ascii="Arial" w:hAnsi="Arial" w:cs="Arial"/>
          <w:sz w:val="22"/>
          <w:szCs w:val="22"/>
        </w:rPr>
        <w:t>, kosztorysem inwestorskim,</w:t>
      </w:r>
      <w:r w:rsidR="00ED48BC">
        <w:rPr>
          <w:rFonts w:ascii="Arial" w:hAnsi="Arial" w:cs="Arial"/>
          <w:sz w:val="22"/>
          <w:szCs w:val="22"/>
        </w:rPr>
        <w:t xml:space="preserve"> </w:t>
      </w:r>
      <w:r w:rsidR="009E619B">
        <w:rPr>
          <w:rFonts w:ascii="Arial" w:hAnsi="Arial" w:cs="Arial"/>
          <w:sz w:val="22"/>
          <w:szCs w:val="22"/>
        </w:rPr>
        <w:t>wymaganymi</w:t>
      </w:r>
      <w:r w:rsidR="00ED48BC">
        <w:rPr>
          <w:rFonts w:ascii="Arial" w:hAnsi="Arial" w:cs="Arial"/>
          <w:sz w:val="22"/>
          <w:szCs w:val="22"/>
        </w:rPr>
        <w:t xml:space="preserve"> uzgodnieniami, opiniami</w:t>
      </w:r>
      <w:r w:rsidR="001E509E">
        <w:rPr>
          <w:rFonts w:ascii="Arial" w:hAnsi="Arial" w:cs="Arial"/>
          <w:sz w:val="22"/>
          <w:szCs w:val="22"/>
        </w:rPr>
        <w:t xml:space="preserve"> w zakresie niezbędnym do uzyskania pozwolenia na budowę</w:t>
      </w:r>
      <w:r w:rsidR="001A7CC0">
        <w:rPr>
          <w:rFonts w:ascii="Arial" w:hAnsi="Arial" w:cs="Arial"/>
          <w:sz w:val="22"/>
          <w:szCs w:val="22"/>
        </w:rPr>
        <w:t xml:space="preserve"> (zwanych dalej dokumentacją projektową)</w:t>
      </w:r>
      <w:r w:rsidR="001E509E">
        <w:rPr>
          <w:rFonts w:ascii="Arial" w:hAnsi="Arial" w:cs="Arial"/>
          <w:sz w:val="22"/>
          <w:szCs w:val="22"/>
        </w:rPr>
        <w:t xml:space="preserve"> oraz pełnienie nadzoru autorskiego,</w:t>
      </w:r>
    </w:p>
    <w:p w:rsidR="005175C7" w:rsidRDefault="001E509E" w:rsidP="00ED48BC">
      <w:pPr>
        <w:numPr>
          <w:ilvl w:val="0"/>
          <w:numId w:val="20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budowa </w:t>
      </w:r>
      <w:r w:rsidR="00430B88">
        <w:rPr>
          <w:rFonts w:ascii="Arial" w:hAnsi="Arial" w:cs="Arial"/>
          <w:sz w:val="22"/>
          <w:szCs w:val="22"/>
        </w:rPr>
        <w:t xml:space="preserve">budynku </w:t>
      </w:r>
      <w:r w:rsidR="001A7CC0">
        <w:rPr>
          <w:rFonts w:ascii="Arial" w:hAnsi="Arial" w:cs="Arial"/>
          <w:sz w:val="22"/>
          <w:szCs w:val="22"/>
        </w:rPr>
        <w:t>segmentowego</w:t>
      </w:r>
      <w:r w:rsidR="00430B88">
        <w:rPr>
          <w:rFonts w:ascii="Arial" w:hAnsi="Arial" w:cs="Arial"/>
          <w:sz w:val="22"/>
          <w:szCs w:val="22"/>
        </w:rPr>
        <w:t xml:space="preserve"> wraz z przyłączami mediów i instalacjami wewnętrznymi zgodnie z opracowan</w:t>
      </w:r>
      <w:r w:rsidR="001A7CC0">
        <w:rPr>
          <w:rFonts w:ascii="Arial" w:hAnsi="Arial" w:cs="Arial"/>
          <w:sz w:val="22"/>
          <w:szCs w:val="22"/>
        </w:rPr>
        <w:t>ą</w:t>
      </w:r>
      <w:r w:rsidR="00430B88">
        <w:rPr>
          <w:rFonts w:ascii="Arial" w:hAnsi="Arial" w:cs="Arial"/>
          <w:sz w:val="22"/>
          <w:szCs w:val="22"/>
        </w:rPr>
        <w:t xml:space="preserve"> </w:t>
      </w:r>
      <w:r w:rsidR="001A7CC0">
        <w:rPr>
          <w:rFonts w:ascii="Arial" w:hAnsi="Arial" w:cs="Arial"/>
          <w:sz w:val="22"/>
          <w:szCs w:val="22"/>
        </w:rPr>
        <w:t>dokumentacją projektową</w:t>
      </w:r>
      <w:r w:rsidR="005175C7">
        <w:rPr>
          <w:rFonts w:ascii="Arial" w:hAnsi="Arial" w:cs="Arial"/>
          <w:sz w:val="22"/>
          <w:szCs w:val="22"/>
        </w:rPr>
        <w:t xml:space="preserve"> oraz pozwoleniem na budowę,</w:t>
      </w:r>
    </w:p>
    <w:p w:rsidR="001E509E" w:rsidRDefault="00430B88" w:rsidP="00ED48BC">
      <w:pPr>
        <w:numPr>
          <w:ilvl w:val="0"/>
          <w:numId w:val="20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wyposażenie podstawow</w:t>
      </w:r>
      <w:r w:rsidR="005175C7">
        <w:rPr>
          <w:rFonts w:ascii="Arial" w:hAnsi="Arial" w:cs="Arial"/>
          <w:sz w:val="22"/>
          <w:szCs w:val="22"/>
        </w:rPr>
        <w:t>e budynku w sprzęt i urządzenia</w:t>
      </w:r>
      <w:r>
        <w:rPr>
          <w:rFonts w:ascii="Arial" w:hAnsi="Arial" w:cs="Arial"/>
          <w:sz w:val="22"/>
          <w:szCs w:val="22"/>
        </w:rPr>
        <w:t xml:space="preserve"> (wyposażenie szatni, sal lekcyjnych, WC, pomieszczeń socjalnych i sanitarnych oraz </w:t>
      </w:r>
      <w:r w:rsidR="005175C7">
        <w:rPr>
          <w:rFonts w:ascii="Arial" w:hAnsi="Arial" w:cs="Arial"/>
          <w:sz w:val="22"/>
          <w:szCs w:val="22"/>
        </w:rPr>
        <w:t xml:space="preserve">w </w:t>
      </w:r>
      <w:r w:rsidR="008F6DF4">
        <w:rPr>
          <w:rFonts w:ascii="Arial" w:hAnsi="Arial" w:cs="Arial"/>
          <w:sz w:val="22"/>
          <w:szCs w:val="22"/>
        </w:rPr>
        <w:t>sprzęt ppoż.).</w:t>
      </w:r>
    </w:p>
    <w:p w:rsidR="008F6DF4" w:rsidRDefault="008F6DF4" w:rsidP="005175C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669C9" w:rsidRDefault="00D669C9" w:rsidP="005175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Wyposażenie budynku szkolnego Wykonawca uzgodni, na etapie projektowania z Użytkowaniem  – Dyrekcją </w:t>
      </w:r>
      <w:r w:rsidRPr="008C757D">
        <w:rPr>
          <w:rFonts w:ascii="Arial" w:hAnsi="Arial" w:cs="Arial"/>
          <w:bCs/>
          <w:sz w:val="22"/>
          <w:szCs w:val="22"/>
        </w:rPr>
        <w:t>Szko</w:t>
      </w:r>
      <w:r>
        <w:rPr>
          <w:rFonts w:ascii="Arial" w:hAnsi="Arial" w:cs="Arial"/>
          <w:bCs/>
          <w:sz w:val="22"/>
          <w:szCs w:val="22"/>
        </w:rPr>
        <w:t>ły</w:t>
      </w:r>
      <w:r w:rsidRPr="008C757D">
        <w:rPr>
          <w:rFonts w:ascii="Arial" w:hAnsi="Arial" w:cs="Arial"/>
          <w:bCs/>
          <w:sz w:val="22"/>
          <w:szCs w:val="22"/>
        </w:rPr>
        <w:t xml:space="preserve"> Podstawowej nr 312</w:t>
      </w:r>
      <w:r>
        <w:rPr>
          <w:rFonts w:ascii="Arial" w:hAnsi="Arial" w:cs="Arial"/>
          <w:bCs/>
          <w:sz w:val="22"/>
          <w:szCs w:val="22"/>
        </w:rPr>
        <w:t>, przy udziale Zamawiającego.</w:t>
      </w:r>
    </w:p>
    <w:p w:rsidR="005E3A41" w:rsidRDefault="005175C7" w:rsidP="005175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zapewni osobę pełniącą obowiązki kierownika budowy i kierowników robót branżowych, a Zamawiający inspektora nadzoru budowlanego i inspektorów nadzoru robót branżowych.</w:t>
      </w:r>
    </w:p>
    <w:p w:rsidR="005175C7" w:rsidRPr="000848F0" w:rsidRDefault="005175C7" w:rsidP="000848F0">
      <w:pPr>
        <w:spacing w:line="360" w:lineRule="auto"/>
        <w:rPr>
          <w:rFonts w:ascii="Arial" w:hAnsi="Arial" w:cs="Arial"/>
          <w:sz w:val="22"/>
          <w:szCs w:val="22"/>
        </w:rPr>
      </w:pPr>
    </w:p>
    <w:p w:rsidR="000848F0" w:rsidRPr="004E37D1" w:rsidRDefault="000848F0" w:rsidP="00D064C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4E37D1">
        <w:rPr>
          <w:rFonts w:ascii="Arial" w:hAnsi="Arial" w:cs="Arial"/>
          <w:b/>
          <w:sz w:val="22"/>
          <w:szCs w:val="22"/>
        </w:rPr>
        <w:t>CHARAKTERYSTYCZNE PARAMETRY OKREŚLAJĄCE OBIEKT</w:t>
      </w:r>
    </w:p>
    <w:p w:rsidR="000848F0" w:rsidRPr="008C757D" w:rsidRDefault="000848F0" w:rsidP="000848F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>Budynek dwukondygnacyjny, modułowy</w:t>
      </w:r>
      <w:r w:rsidR="00A36BC9">
        <w:rPr>
          <w:rFonts w:ascii="Arial" w:hAnsi="Arial" w:cs="Arial"/>
          <w:sz w:val="22"/>
          <w:szCs w:val="22"/>
        </w:rPr>
        <w:t xml:space="preserve"> z dachem płaskim osłoniętym attyką ozdobną z</w:t>
      </w:r>
      <w:r w:rsidR="009E619B">
        <w:rPr>
          <w:rFonts w:ascii="Arial" w:hAnsi="Arial" w:cs="Arial"/>
          <w:sz w:val="22"/>
          <w:szCs w:val="22"/>
        </w:rPr>
        <w:t> </w:t>
      </w:r>
      <w:r w:rsidR="00A36BC9">
        <w:rPr>
          <w:rFonts w:ascii="Arial" w:hAnsi="Arial" w:cs="Arial"/>
          <w:sz w:val="22"/>
          <w:szCs w:val="22"/>
        </w:rPr>
        <w:t>blachy</w:t>
      </w:r>
      <w:r w:rsidR="00D301E7">
        <w:rPr>
          <w:rFonts w:ascii="Arial" w:hAnsi="Arial" w:cs="Arial"/>
          <w:sz w:val="22"/>
          <w:szCs w:val="22"/>
        </w:rPr>
        <w:t xml:space="preserve"> (osłaniającą elementy konstrukcyjne)</w:t>
      </w:r>
      <w:r w:rsidRPr="008C757D">
        <w:rPr>
          <w:rFonts w:ascii="Arial" w:hAnsi="Arial" w:cs="Arial"/>
          <w:sz w:val="22"/>
          <w:szCs w:val="22"/>
        </w:rPr>
        <w:t xml:space="preserve">, składający się z kontenerów o konstrukcji stalowej wraz z podstawowym wyposażeniem, na potrzeby modułowego budynku przeznaczonego na </w:t>
      </w:r>
      <w:r w:rsidR="005E3A41">
        <w:rPr>
          <w:rFonts w:ascii="Arial" w:hAnsi="Arial" w:cs="Arial"/>
          <w:sz w:val="22"/>
          <w:szCs w:val="22"/>
        </w:rPr>
        <w:t>potrzeby edukacyjne</w:t>
      </w:r>
      <w:r w:rsidR="008F6DF4">
        <w:rPr>
          <w:rFonts w:ascii="Arial" w:hAnsi="Arial" w:cs="Arial"/>
          <w:sz w:val="22"/>
          <w:szCs w:val="22"/>
        </w:rPr>
        <w:t xml:space="preserve"> (6 oddziałów po 28 uczniów)</w:t>
      </w:r>
      <w:r w:rsidRPr="008C757D">
        <w:rPr>
          <w:rFonts w:ascii="Arial" w:hAnsi="Arial" w:cs="Arial"/>
          <w:sz w:val="22"/>
          <w:szCs w:val="22"/>
        </w:rPr>
        <w:t xml:space="preserve"> przy </w:t>
      </w:r>
      <w:r w:rsidRPr="008C757D">
        <w:rPr>
          <w:rFonts w:ascii="Arial" w:hAnsi="Arial" w:cs="Arial"/>
          <w:bCs/>
          <w:sz w:val="22"/>
          <w:szCs w:val="22"/>
        </w:rPr>
        <w:t xml:space="preserve">Szkole Podstawowej nr 312 </w:t>
      </w:r>
      <w:r w:rsidRPr="008C757D">
        <w:rPr>
          <w:rFonts w:ascii="Arial" w:hAnsi="Arial" w:cs="Arial"/>
          <w:sz w:val="22"/>
          <w:szCs w:val="22"/>
        </w:rPr>
        <w:t>im. Ewy Szelburg–Zarembiny w Warszawie przy ul. Umińskiego 12.</w:t>
      </w:r>
    </w:p>
    <w:p w:rsidR="000848F0" w:rsidRPr="008C757D" w:rsidRDefault="00543DBF" w:rsidP="000848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lastRenderedPageBreak/>
        <w:t>Przybliżone p</w:t>
      </w:r>
      <w:r w:rsidR="000848F0" w:rsidRPr="008C757D">
        <w:rPr>
          <w:rFonts w:ascii="Arial" w:hAnsi="Arial" w:cs="Arial"/>
          <w:sz w:val="22"/>
          <w:szCs w:val="22"/>
        </w:rPr>
        <w:t>owierzchnie użytkowe poszczególnych pomieszczeń wraz z określeniem ich funkcji</w:t>
      </w:r>
      <w:r w:rsidRPr="008C757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1980"/>
        <w:gridCol w:w="2084"/>
      </w:tblGrid>
      <w:tr w:rsidR="00543DBF" w:rsidRPr="008F1C06" w:rsidTr="008F1C06"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:rsidR="00543DBF" w:rsidRPr="008F1C06" w:rsidRDefault="00543DBF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320" w:type="dxa"/>
            <w:tcBorders>
              <w:bottom w:val="double" w:sz="4" w:space="0" w:color="auto"/>
            </w:tcBorders>
            <w:vAlign w:val="center"/>
          </w:tcPr>
          <w:p w:rsidR="00543DBF" w:rsidRPr="008F1C06" w:rsidRDefault="00543DBF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Nazwa pomieszczenia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543DBF" w:rsidRPr="008F1C06" w:rsidRDefault="00543DBF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Przybliżona powierzchnia</w:t>
            </w:r>
          </w:p>
          <w:p w:rsidR="00543DBF" w:rsidRPr="008F1C06" w:rsidRDefault="00543DBF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[ m</w:t>
            </w:r>
            <w:r w:rsidRPr="008F1C0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F1C06">
              <w:rPr>
                <w:rFonts w:ascii="Arial" w:hAnsi="Arial" w:cs="Arial"/>
                <w:sz w:val="22"/>
                <w:szCs w:val="22"/>
              </w:rPr>
              <w:t xml:space="preserve"> ]</w:t>
            </w:r>
          </w:p>
        </w:tc>
        <w:tc>
          <w:tcPr>
            <w:tcW w:w="2084" w:type="dxa"/>
            <w:tcBorders>
              <w:bottom w:val="double" w:sz="4" w:space="0" w:color="auto"/>
            </w:tcBorders>
            <w:vAlign w:val="center"/>
          </w:tcPr>
          <w:p w:rsidR="00543DBF" w:rsidRPr="008F1C06" w:rsidRDefault="00543DBF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</w:tr>
      <w:tr w:rsidR="00543DBF" w:rsidRPr="008F1C06" w:rsidTr="008F1C06">
        <w:tc>
          <w:tcPr>
            <w:tcW w:w="828" w:type="dxa"/>
            <w:tcBorders>
              <w:top w:val="double" w:sz="4" w:space="0" w:color="auto"/>
            </w:tcBorders>
            <w:vAlign w:val="center"/>
          </w:tcPr>
          <w:p w:rsidR="00543DBF" w:rsidRPr="008F1C06" w:rsidRDefault="00543DBF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double" w:sz="4" w:space="0" w:color="auto"/>
            </w:tcBorders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Hol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l</w:t>
            </w:r>
            <w:r w:rsidRPr="008F1C06">
              <w:rPr>
                <w:rFonts w:ascii="Arial" w:hAnsi="Arial" w:cs="Arial"/>
                <w:sz w:val="22"/>
                <w:szCs w:val="22"/>
              </w:rPr>
              <w:t xml:space="preserve"> wejściowy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 xml:space="preserve">i klatka schodowa 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(parter)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541F37" w:rsidRPr="008F1C06">
              <w:rPr>
                <w:rFonts w:ascii="Arial" w:hAnsi="Arial" w:cs="Arial"/>
                <w:sz w:val="22"/>
                <w:szCs w:val="22"/>
              </w:rPr>
              <w:t>50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2084" w:type="dxa"/>
            <w:tcBorders>
              <w:top w:val="double" w:sz="4" w:space="0" w:color="auto"/>
            </w:tcBorders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543DBF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Sala lekcyjna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 xml:space="preserve"> (parter)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70,00</w:t>
            </w:r>
          </w:p>
        </w:tc>
        <w:tc>
          <w:tcPr>
            <w:tcW w:w="2084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28 dzieci x </w:t>
            </w:r>
            <w:smartTag w:uri="urn:schemas-microsoft-com:office:smarttags" w:element="metricconverter">
              <w:smartTagPr>
                <w:attr w:name="ProductID" w:val="2,5 m2"/>
              </w:smartTagPr>
              <w:r w:rsidRPr="008F1C06">
                <w:rPr>
                  <w:rFonts w:ascii="Arial" w:hAnsi="Arial" w:cs="Arial"/>
                  <w:sz w:val="22"/>
                  <w:szCs w:val="22"/>
                </w:rPr>
                <w:t>2,5 m</w:t>
              </w:r>
              <w:r w:rsidRPr="008F1C06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0F3795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20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Sala lekcyjna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 xml:space="preserve"> (parter)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70,00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28 dzieci x </w:t>
            </w:r>
            <w:smartTag w:uri="urn:schemas-microsoft-com:office:smarttags" w:element="metricconverter">
              <w:smartTagPr>
                <w:attr w:name="ProductID" w:val="2,5 m2"/>
              </w:smartTagPr>
              <w:r w:rsidRPr="008F1C06">
                <w:rPr>
                  <w:rFonts w:ascii="Arial" w:hAnsi="Arial" w:cs="Arial"/>
                  <w:sz w:val="22"/>
                  <w:szCs w:val="22"/>
                </w:rPr>
                <w:t>2,5 m</w:t>
              </w:r>
              <w:r w:rsidRPr="008F1C06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0F3795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20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Sala lekcyjna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 xml:space="preserve"> (p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>arter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70,00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28 dzieci x </w:t>
            </w:r>
            <w:smartTag w:uri="urn:schemas-microsoft-com:office:smarttags" w:element="metricconverter">
              <w:smartTagPr>
                <w:attr w:name="ProductID" w:val="2,5 m2"/>
              </w:smartTagPr>
              <w:r w:rsidRPr="008F1C06">
                <w:rPr>
                  <w:rFonts w:ascii="Arial" w:hAnsi="Arial" w:cs="Arial"/>
                  <w:sz w:val="22"/>
                  <w:szCs w:val="22"/>
                </w:rPr>
                <w:t>2,5 m</w:t>
              </w:r>
              <w:r w:rsidRPr="008F1C06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0F3795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320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Sala lekcyjna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 xml:space="preserve"> (piętro)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70,00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28 dzieci x </w:t>
            </w:r>
            <w:smartTag w:uri="urn:schemas-microsoft-com:office:smarttags" w:element="metricconverter">
              <w:smartTagPr>
                <w:attr w:name="ProductID" w:val="2,5 m2"/>
              </w:smartTagPr>
              <w:r w:rsidRPr="008F1C06">
                <w:rPr>
                  <w:rFonts w:ascii="Arial" w:hAnsi="Arial" w:cs="Arial"/>
                  <w:sz w:val="22"/>
                  <w:szCs w:val="22"/>
                </w:rPr>
                <w:t>2,5 m</w:t>
              </w:r>
              <w:r w:rsidRPr="008F1C06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0F3795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320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Sala lekcyjna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 xml:space="preserve"> (piętro)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70,00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28 dzieci x </w:t>
            </w:r>
            <w:smartTag w:uri="urn:schemas-microsoft-com:office:smarttags" w:element="metricconverter">
              <w:smartTagPr>
                <w:attr w:name="ProductID" w:val="2,5 m2"/>
              </w:smartTagPr>
              <w:r w:rsidRPr="008F1C06">
                <w:rPr>
                  <w:rFonts w:ascii="Arial" w:hAnsi="Arial" w:cs="Arial"/>
                  <w:sz w:val="22"/>
                  <w:szCs w:val="22"/>
                </w:rPr>
                <w:t>2,5 m</w:t>
              </w:r>
              <w:r w:rsidRPr="008F1C06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427ADB" w:rsidRPr="008F1C06" w:rsidTr="008F1C06">
        <w:tc>
          <w:tcPr>
            <w:tcW w:w="828" w:type="dxa"/>
            <w:vAlign w:val="center"/>
          </w:tcPr>
          <w:p w:rsidR="00427ADB" w:rsidRPr="008F1C06" w:rsidRDefault="00427ADB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320" w:type="dxa"/>
            <w:vAlign w:val="center"/>
          </w:tcPr>
          <w:p w:rsidR="00427ADB" w:rsidRPr="008F1C06" w:rsidRDefault="00427ADB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Sala lekcyjna (piętro)</w:t>
            </w:r>
          </w:p>
        </w:tc>
        <w:tc>
          <w:tcPr>
            <w:tcW w:w="1980" w:type="dxa"/>
            <w:vAlign w:val="center"/>
          </w:tcPr>
          <w:p w:rsidR="00427ADB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>70,00</w:t>
            </w:r>
          </w:p>
        </w:tc>
        <w:tc>
          <w:tcPr>
            <w:tcW w:w="2084" w:type="dxa"/>
            <w:vAlign w:val="center"/>
          </w:tcPr>
          <w:p w:rsidR="00427ADB" w:rsidRPr="008F1C06" w:rsidRDefault="00427ADB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28 dzieci x </w:t>
            </w:r>
            <w:smartTag w:uri="urn:schemas-microsoft-com:office:smarttags" w:element="metricconverter">
              <w:smartTagPr>
                <w:attr w:name="ProductID" w:val="2,5 m2"/>
              </w:smartTagPr>
              <w:r w:rsidRPr="008F1C06">
                <w:rPr>
                  <w:rFonts w:ascii="Arial" w:hAnsi="Arial" w:cs="Arial"/>
                  <w:sz w:val="22"/>
                  <w:szCs w:val="22"/>
                </w:rPr>
                <w:t>2,5 m</w:t>
              </w:r>
              <w:r w:rsidRPr="008F1C06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427ADB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Korytarz 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(</w:t>
            </w:r>
            <w:r w:rsidRPr="008F1C06">
              <w:rPr>
                <w:rFonts w:ascii="Arial" w:hAnsi="Arial" w:cs="Arial"/>
                <w:sz w:val="22"/>
                <w:szCs w:val="22"/>
              </w:rPr>
              <w:t>parter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Korytarz 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(</w:t>
            </w:r>
            <w:r w:rsidRPr="008F1C06">
              <w:rPr>
                <w:rFonts w:ascii="Arial" w:hAnsi="Arial" w:cs="Arial"/>
                <w:sz w:val="22"/>
                <w:szCs w:val="22"/>
              </w:rPr>
              <w:t>piętro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Holl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 xml:space="preserve">i klatka schodowa </w:t>
            </w:r>
            <w:r w:rsidR="009C00FC" w:rsidRPr="008F1C06">
              <w:rPr>
                <w:rFonts w:ascii="Arial" w:hAnsi="Arial" w:cs="Arial"/>
                <w:sz w:val="22"/>
                <w:szCs w:val="22"/>
              </w:rPr>
              <w:t>(</w:t>
            </w:r>
            <w:r w:rsidRPr="008F1C06">
              <w:rPr>
                <w:rFonts w:ascii="Arial" w:hAnsi="Arial" w:cs="Arial"/>
                <w:sz w:val="22"/>
                <w:szCs w:val="22"/>
              </w:rPr>
              <w:t>piętro</w:t>
            </w:r>
            <w:r w:rsidR="009C00FC" w:rsidRPr="008F1C0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Szatnia (parter)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40,00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Pomieszczenie gospodarcze</w:t>
            </w:r>
            <w:r w:rsidR="009C00FC" w:rsidRPr="008F1C06">
              <w:rPr>
                <w:rFonts w:ascii="Arial" w:hAnsi="Arial" w:cs="Arial"/>
                <w:sz w:val="22"/>
                <w:szCs w:val="22"/>
              </w:rPr>
              <w:t xml:space="preserve"> (parter)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54657A" w:rsidRPr="008F1C06">
              <w:rPr>
                <w:rFonts w:ascii="Arial" w:hAnsi="Arial" w:cs="Arial"/>
                <w:sz w:val="22"/>
                <w:szCs w:val="22"/>
              </w:rPr>
              <w:t>6,00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320" w:type="dxa"/>
            <w:vAlign w:val="center"/>
          </w:tcPr>
          <w:p w:rsidR="00543DBF" w:rsidRPr="008F1C06" w:rsidRDefault="008B154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Pokój nauczycielski</w:t>
            </w:r>
            <w:r w:rsidR="009C00FC" w:rsidRPr="008F1C06">
              <w:rPr>
                <w:rFonts w:ascii="Arial" w:hAnsi="Arial" w:cs="Arial"/>
                <w:sz w:val="22"/>
                <w:szCs w:val="22"/>
              </w:rPr>
              <w:t xml:space="preserve"> (parter)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>12,00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WC dziewczynek (parter/piętro)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2 x 18,00 = 36,00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DBF" w:rsidRPr="008F1C06" w:rsidTr="008F1C06">
        <w:tc>
          <w:tcPr>
            <w:tcW w:w="828" w:type="dxa"/>
            <w:vAlign w:val="center"/>
          </w:tcPr>
          <w:p w:rsidR="00543DBF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320" w:type="dxa"/>
            <w:vAlign w:val="center"/>
          </w:tcPr>
          <w:p w:rsidR="00543DBF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WC chłopców (parter/piętro)</w:t>
            </w:r>
          </w:p>
        </w:tc>
        <w:tc>
          <w:tcPr>
            <w:tcW w:w="1980" w:type="dxa"/>
            <w:vAlign w:val="center"/>
          </w:tcPr>
          <w:p w:rsidR="00543DBF" w:rsidRPr="008F1C06" w:rsidRDefault="008D4F85" w:rsidP="008F1C0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0F3795" w:rsidRPr="008F1C06">
              <w:rPr>
                <w:rFonts w:ascii="Arial" w:hAnsi="Arial" w:cs="Arial"/>
                <w:sz w:val="22"/>
                <w:szCs w:val="22"/>
              </w:rPr>
              <w:t>2 x 18,00 = 36,00</w:t>
            </w:r>
          </w:p>
        </w:tc>
        <w:tc>
          <w:tcPr>
            <w:tcW w:w="2084" w:type="dxa"/>
            <w:vAlign w:val="center"/>
          </w:tcPr>
          <w:p w:rsidR="00543DBF" w:rsidRPr="008F1C06" w:rsidRDefault="00543DBF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4320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WC personelu </w:t>
            </w:r>
            <w:r w:rsidR="00DF4238" w:rsidRPr="008F1C06">
              <w:rPr>
                <w:rFonts w:ascii="Arial" w:hAnsi="Arial" w:cs="Arial"/>
                <w:sz w:val="22"/>
                <w:szCs w:val="22"/>
              </w:rPr>
              <w:t xml:space="preserve">i rodziców </w:t>
            </w:r>
            <w:r w:rsidRPr="008F1C06">
              <w:rPr>
                <w:rFonts w:ascii="Arial" w:hAnsi="Arial" w:cs="Arial"/>
                <w:sz w:val="22"/>
                <w:szCs w:val="22"/>
              </w:rPr>
              <w:t>(parter)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427ADB" w:rsidRPr="008F1C06">
              <w:rPr>
                <w:rFonts w:ascii="Arial" w:hAnsi="Arial" w:cs="Arial"/>
                <w:sz w:val="22"/>
                <w:szCs w:val="22"/>
              </w:rPr>
              <w:t>6,00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4320" w:type="dxa"/>
            <w:vAlign w:val="center"/>
          </w:tcPr>
          <w:p w:rsidR="000F3795" w:rsidRPr="008F1C06" w:rsidRDefault="009C00FC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Klatka schodowa ewakuacyjna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9C00FC" w:rsidRPr="008F1C06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9C00FC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4320" w:type="dxa"/>
            <w:vAlign w:val="center"/>
          </w:tcPr>
          <w:p w:rsidR="000F3795" w:rsidRPr="008F1C06" w:rsidRDefault="009C00FC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>Łącznik z ogrodem zimowym (parter)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9C00FC" w:rsidRPr="008F1C06">
              <w:rPr>
                <w:rFonts w:ascii="Arial" w:hAnsi="Arial" w:cs="Arial"/>
                <w:sz w:val="22"/>
                <w:szCs w:val="22"/>
              </w:rPr>
              <w:t>72,00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3795" w:rsidRPr="008F1C06" w:rsidTr="008F1C06">
        <w:tc>
          <w:tcPr>
            <w:tcW w:w="828" w:type="dxa"/>
            <w:vAlign w:val="center"/>
          </w:tcPr>
          <w:p w:rsidR="000F3795" w:rsidRPr="008F1C06" w:rsidRDefault="000F3795" w:rsidP="008F1C0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:rsidR="000F3795" w:rsidRPr="008F1C06" w:rsidRDefault="009C00FC" w:rsidP="008F1C06">
            <w:pPr>
              <w:spacing w:line="360" w:lineRule="auto"/>
              <w:rPr>
                <w:rFonts w:ascii="Arial" w:hAnsi="Arial" w:cs="Arial"/>
                <w:b/>
              </w:rPr>
            </w:pPr>
            <w:r w:rsidRPr="008F1C06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980" w:type="dxa"/>
            <w:vAlign w:val="center"/>
          </w:tcPr>
          <w:p w:rsidR="000F3795" w:rsidRPr="008F1C06" w:rsidRDefault="008D4F85" w:rsidP="008F1C06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8F1C06">
              <w:rPr>
                <w:rFonts w:ascii="Arial" w:hAnsi="Arial" w:cs="Arial"/>
                <w:sz w:val="22"/>
                <w:szCs w:val="22"/>
              </w:rPr>
              <w:t xml:space="preserve">ok. </w:t>
            </w:r>
            <w:r w:rsidR="009C00FC" w:rsidRPr="008F1C06">
              <w:rPr>
                <w:rFonts w:ascii="Arial" w:hAnsi="Arial" w:cs="Arial"/>
                <w:b/>
              </w:rPr>
              <w:t>848,00</w:t>
            </w:r>
          </w:p>
        </w:tc>
        <w:tc>
          <w:tcPr>
            <w:tcW w:w="2084" w:type="dxa"/>
            <w:vAlign w:val="center"/>
          </w:tcPr>
          <w:p w:rsidR="000F3795" w:rsidRPr="008F1C06" w:rsidRDefault="000F3795" w:rsidP="008F1C0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848F0" w:rsidRPr="008C757D" w:rsidRDefault="000848F0" w:rsidP="00543DB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848F0" w:rsidRPr="008C757D" w:rsidRDefault="002730B8" w:rsidP="002730B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 xml:space="preserve">Zamawiający przedstawił przykładowy zestaw pomieszczeń niezbędnych do obsługi sześciu oddziałów szkoły podstawowej, stanowiących integralną cześć </w:t>
      </w:r>
      <w:r w:rsidRPr="008C757D">
        <w:rPr>
          <w:rFonts w:ascii="Arial" w:hAnsi="Arial" w:cs="Arial"/>
          <w:bCs/>
          <w:sz w:val="22"/>
          <w:szCs w:val="22"/>
        </w:rPr>
        <w:t xml:space="preserve">Szkoły Podstawowej nr 312 </w:t>
      </w:r>
      <w:r w:rsidRPr="008C757D">
        <w:rPr>
          <w:rFonts w:ascii="Arial" w:hAnsi="Arial" w:cs="Arial"/>
          <w:sz w:val="22"/>
          <w:szCs w:val="22"/>
        </w:rPr>
        <w:t>im. Ewy Szelburg–Zarembiny w Warszawie przy ul. Umińskiego 12.</w:t>
      </w:r>
    </w:p>
    <w:p w:rsidR="002730B8" w:rsidRDefault="002730B8" w:rsidP="002730B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 xml:space="preserve">Kolorystyka zastosowanych materiałów wykończeniowych zostanie ostatecznie zaakceptowana po przedstawieniu wzorników przez Wykonawcę. Dopuszcza się zaproponowanie przez Wykonawcę zmian pomieszczeń i ich wielkości na etapie projektowania z zachowaniem dopuszczalnych różnic powierzchni użytkowej </w:t>
      </w:r>
      <w:r w:rsidR="00C06B1B" w:rsidRPr="008C757D">
        <w:rPr>
          <w:rFonts w:ascii="Arial" w:hAnsi="Arial" w:cs="Arial"/>
          <w:sz w:val="22"/>
          <w:szCs w:val="22"/>
        </w:rPr>
        <w:t xml:space="preserve">budynku </w:t>
      </w:r>
      <w:r w:rsidR="00EE3752">
        <w:rPr>
          <w:rFonts w:ascii="Arial" w:hAnsi="Arial" w:cs="Arial"/>
          <w:sz w:val="22"/>
          <w:szCs w:val="22"/>
        </w:rPr>
        <w:t>modułowego</w:t>
      </w:r>
      <w:r w:rsidR="00C06B1B" w:rsidRPr="008C757D">
        <w:rPr>
          <w:rFonts w:ascii="Arial" w:hAnsi="Arial" w:cs="Arial"/>
          <w:sz w:val="22"/>
          <w:szCs w:val="22"/>
        </w:rPr>
        <w:t xml:space="preserve"> i poszczególnych pomieszczeń w granicach „+/-„ 5%. Propozycje wszelkich zmian wymagają uzgodnienia z Zamawiającym w formie pisemnej, zaakceptowanych przez strony umowy.</w:t>
      </w:r>
    </w:p>
    <w:p w:rsidR="006D0226" w:rsidRDefault="006D0226" w:rsidP="002730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D0226" w:rsidRDefault="006D0226" w:rsidP="002730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E0C2C" w:rsidRPr="008C757D" w:rsidRDefault="009E0C2C" w:rsidP="00D064C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lastRenderedPageBreak/>
        <w:t>OGÓLNE WŁAŚCIWOŚCI FUNKCJONALNO-UŻYTKOWE</w:t>
      </w:r>
    </w:p>
    <w:p w:rsidR="009E0C2C" w:rsidRPr="008C757D" w:rsidRDefault="009E0C2C" w:rsidP="009E0C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 xml:space="preserve">W ramach zamówienia należy wykonać </w:t>
      </w:r>
      <w:r w:rsidR="00EE3752">
        <w:rPr>
          <w:rFonts w:ascii="Arial" w:hAnsi="Arial" w:cs="Arial"/>
          <w:sz w:val="22"/>
          <w:szCs w:val="22"/>
        </w:rPr>
        <w:t>projekt budowlany</w:t>
      </w:r>
      <w:r w:rsidR="008E67E4">
        <w:rPr>
          <w:rFonts w:ascii="Arial" w:hAnsi="Arial" w:cs="Arial"/>
          <w:sz w:val="22"/>
          <w:szCs w:val="22"/>
        </w:rPr>
        <w:t xml:space="preserve"> i projekty branżowe</w:t>
      </w:r>
      <w:r w:rsidR="00EE3752">
        <w:rPr>
          <w:rFonts w:ascii="Arial" w:hAnsi="Arial" w:cs="Arial"/>
          <w:sz w:val="22"/>
          <w:szCs w:val="22"/>
        </w:rPr>
        <w:t xml:space="preserve"> wraz z</w:t>
      </w:r>
      <w:r w:rsidR="008E67E4">
        <w:rPr>
          <w:rFonts w:ascii="Arial" w:hAnsi="Arial" w:cs="Arial"/>
          <w:sz w:val="22"/>
          <w:szCs w:val="22"/>
        </w:rPr>
        <w:t> uzgodnieniami, uzyskać pozwolenie na budowę</w:t>
      </w:r>
      <w:r w:rsidRPr="008C757D">
        <w:rPr>
          <w:rFonts w:ascii="Arial" w:hAnsi="Arial" w:cs="Arial"/>
          <w:sz w:val="22"/>
          <w:szCs w:val="22"/>
        </w:rPr>
        <w:t xml:space="preserve"> oraz wybudować budynek szko</w:t>
      </w:r>
      <w:r w:rsidR="008E67E4">
        <w:rPr>
          <w:rFonts w:ascii="Arial" w:hAnsi="Arial" w:cs="Arial"/>
          <w:sz w:val="22"/>
          <w:szCs w:val="22"/>
        </w:rPr>
        <w:t>lny</w:t>
      </w:r>
      <w:r w:rsidRPr="008C757D">
        <w:rPr>
          <w:rFonts w:ascii="Arial" w:hAnsi="Arial" w:cs="Arial"/>
          <w:sz w:val="22"/>
          <w:szCs w:val="22"/>
        </w:rPr>
        <w:t xml:space="preserve"> </w:t>
      </w:r>
      <w:r w:rsidR="004248BF" w:rsidRPr="008C757D">
        <w:rPr>
          <w:rFonts w:ascii="Arial" w:hAnsi="Arial" w:cs="Arial"/>
          <w:sz w:val="22"/>
          <w:szCs w:val="22"/>
        </w:rPr>
        <w:t>z</w:t>
      </w:r>
      <w:r w:rsidR="008E67E4">
        <w:rPr>
          <w:rFonts w:ascii="Arial" w:hAnsi="Arial" w:cs="Arial"/>
          <w:sz w:val="22"/>
          <w:szCs w:val="22"/>
        </w:rPr>
        <w:t> </w:t>
      </w:r>
      <w:r w:rsidR="004248BF" w:rsidRPr="008C757D">
        <w:rPr>
          <w:rFonts w:ascii="Arial" w:hAnsi="Arial" w:cs="Arial"/>
          <w:sz w:val="22"/>
          <w:szCs w:val="22"/>
        </w:rPr>
        <w:t>łącznikiem</w:t>
      </w:r>
      <w:r w:rsidR="008E67E4">
        <w:rPr>
          <w:rFonts w:ascii="Arial" w:hAnsi="Arial" w:cs="Arial"/>
          <w:sz w:val="22"/>
          <w:szCs w:val="22"/>
        </w:rPr>
        <w:t>,</w:t>
      </w:r>
      <w:r w:rsidR="004248BF" w:rsidRPr="008C757D">
        <w:rPr>
          <w:rFonts w:ascii="Arial" w:hAnsi="Arial" w:cs="Arial"/>
          <w:sz w:val="22"/>
          <w:szCs w:val="22"/>
        </w:rPr>
        <w:t xml:space="preserve"> biorąc pod uwagę wszystkie uwarunkowania zawarte w niniejszym opracowaniu. Poniżej </w:t>
      </w:r>
      <w:r w:rsidR="00761B1B">
        <w:rPr>
          <w:rFonts w:ascii="Arial" w:hAnsi="Arial" w:cs="Arial"/>
          <w:sz w:val="22"/>
          <w:szCs w:val="22"/>
        </w:rPr>
        <w:t>opisane zostały</w:t>
      </w:r>
      <w:r w:rsidR="004248BF" w:rsidRPr="008C757D">
        <w:rPr>
          <w:rFonts w:ascii="Arial" w:hAnsi="Arial" w:cs="Arial"/>
          <w:sz w:val="22"/>
          <w:szCs w:val="22"/>
        </w:rPr>
        <w:t xml:space="preserve"> wymagania funkcjonaln</w:t>
      </w:r>
      <w:r w:rsidR="00761B1B">
        <w:rPr>
          <w:rFonts w:ascii="Arial" w:hAnsi="Arial" w:cs="Arial"/>
          <w:sz w:val="22"/>
          <w:szCs w:val="22"/>
        </w:rPr>
        <w:t>o-użytkowe</w:t>
      </w:r>
      <w:r w:rsidR="004248BF" w:rsidRPr="008C757D">
        <w:rPr>
          <w:rFonts w:ascii="Arial" w:hAnsi="Arial" w:cs="Arial"/>
          <w:sz w:val="22"/>
          <w:szCs w:val="22"/>
        </w:rPr>
        <w:t xml:space="preserve"> i wykończeniowe dla poszczególnych pomieszczeń.</w:t>
      </w:r>
    </w:p>
    <w:p w:rsidR="004248BF" w:rsidRPr="008C757D" w:rsidRDefault="00C818E2" w:rsidP="00C818E2">
      <w:pPr>
        <w:numPr>
          <w:ilvl w:val="1"/>
          <w:numId w:val="1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Korytarze i hole</w:t>
      </w:r>
      <w:r w:rsidR="008E67E4">
        <w:rPr>
          <w:rFonts w:ascii="Arial" w:hAnsi="Arial" w:cs="Arial"/>
          <w:b/>
          <w:sz w:val="22"/>
          <w:szCs w:val="22"/>
        </w:rPr>
        <w:t>.</w:t>
      </w:r>
      <w:r w:rsidRPr="008C757D">
        <w:rPr>
          <w:rFonts w:ascii="Arial" w:hAnsi="Arial" w:cs="Arial"/>
          <w:b/>
          <w:sz w:val="22"/>
          <w:szCs w:val="22"/>
        </w:rPr>
        <w:t xml:space="preserve"> </w:t>
      </w:r>
    </w:p>
    <w:p w:rsidR="00C818E2" w:rsidRPr="008C757D" w:rsidRDefault="00C818E2" w:rsidP="00C818E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>Podłog</w:t>
      </w:r>
      <w:r w:rsidR="008E67E4">
        <w:rPr>
          <w:rFonts w:ascii="Arial" w:hAnsi="Arial" w:cs="Arial"/>
          <w:sz w:val="22"/>
          <w:szCs w:val="22"/>
        </w:rPr>
        <w:t>i</w:t>
      </w:r>
      <w:r w:rsidRPr="008C757D">
        <w:rPr>
          <w:rFonts w:ascii="Arial" w:hAnsi="Arial" w:cs="Arial"/>
          <w:sz w:val="22"/>
          <w:szCs w:val="22"/>
        </w:rPr>
        <w:t xml:space="preserve"> z wykładziny PVC</w:t>
      </w:r>
      <w:r w:rsidR="00C2772E" w:rsidRPr="008C757D">
        <w:rPr>
          <w:rFonts w:ascii="Arial" w:hAnsi="Arial" w:cs="Arial"/>
          <w:sz w:val="22"/>
          <w:szCs w:val="22"/>
        </w:rPr>
        <w:t xml:space="preserve"> wywiniętej na ściany </w:t>
      </w:r>
      <w:smartTag w:uri="urn:schemas-microsoft-com:office:smarttags" w:element="metricconverter">
        <w:smartTagPr>
          <w:attr w:name="ProductID" w:val="10 cm"/>
        </w:smartTagPr>
        <w:r w:rsidR="00C2772E" w:rsidRPr="008C757D">
          <w:rPr>
            <w:rFonts w:ascii="Arial" w:hAnsi="Arial" w:cs="Arial"/>
            <w:sz w:val="22"/>
            <w:szCs w:val="22"/>
          </w:rPr>
          <w:t>10 cm</w:t>
        </w:r>
      </w:smartTag>
      <w:r w:rsidR="00C2772E" w:rsidRPr="008C757D">
        <w:rPr>
          <w:rFonts w:ascii="Arial" w:hAnsi="Arial" w:cs="Arial"/>
          <w:sz w:val="22"/>
          <w:szCs w:val="22"/>
        </w:rPr>
        <w:t xml:space="preserve"> jako cokół</w:t>
      </w:r>
      <w:r w:rsidRPr="008C757D">
        <w:rPr>
          <w:rFonts w:ascii="Arial" w:hAnsi="Arial" w:cs="Arial"/>
          <w:sz w:val="22"/>
          <w:szCs w:val="22"/>
        </w:rPr>
        <w:t xml:space="preserve">, antypoślizgowa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R9, o</w:t>
      </w:r>
      <w:r w:rsidR="008E67E4">
        <w:rPr>
          <w:rFonts w:ascii="Arial" w:hAnsi="Arial" w:cs="Arial"/>
          <w:sz w:val="22"/>
          <w:szCs w:val="22"/>
        </w:rPr>
        <w:t> </w:t>
      </w:r>
      <w:r w:rsidRPr="008C757D">
        <w:rPr>
          <w:rFonts w:ascii="Arial" w:hAnsi="Arial" w:cs="Arial"/>
          <w:sz w:val="22"/>
          <w:szCs w:val="22"/>
        </w:rPr>
        <w:t xml:space="preserve">wysokiej klasie odporności na ścieranie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33 z atestem do stosowania w obiektach użyteczności publicznej. Przy wejściu głównym </w:t>
      </w:r>
      <w:r w:rsidR="00B92DAB" w:rsidRPr="008C757D">
        <w:rPr>
          <w:rFonts w:ascii="Arial" w:hAnsi="Arial" w:cs="Arial"/>
          <w:sz w:val="22"/>
          <w:szCs w:val="22"/>
        </w:rPr>
        <w:t xml:space="preserve">z pomieszczenia hollu powinien być wydzielony tzw. wiatrołapu. Nad wejściem do budynku </w:t>
      </w:r>
      <w:r w:rsidRPr="008C757D">
        <w:rPr>
          <w:rFonts w:ascii="Arial" w:hAnsi="Arial" w:cs="Arial"/>
          <w:sz w:val="22"/>
          <w:szCs w:val="22"/>
        </w:rPr>
        <w:t xml:space="preserve">oraz </w:t>
      </w:r>
      <w:r w:rsidR="00B92DAB" w:rsidRPr="008C757D">
        <w:rPr>
          <w:rFonts w:ascii="Arial" w:hAnsi="Arial" w:cs="Arial"/>
          <w:sz w:val="22"/>
          <w:szCs w:val="22"/>
        </w:rPr>
        <w:t>wyjściem ewakuacyjnym oświetlenia zewnętrzne i zadaszenia zabezpieczające drzwi przed opadami atmosferycznymi. Przy wejściu głównym do budynku powinien być zamontowany przeciwpożarowy wyłącznik główny energii elektrycznej („główny wyłącznik prą</w:t>
      </w:r>
      <w:r w:rsidR="004435AE">
        <w:rPr>
          <w:rFonts w:ascii="Arial" w:hAnsi="Arial" w:cs="Arial"/>
          <w:sz w:val="22"/>
          <w:szCs w:val="22"/>
        </w:rPr>
        <w:t>du”).</w:t>
      </w:r>
    </w:p>
    <w:p w:rsidR="00C818E2" w:rsidRPr="008C757D" w:rsidRDefault="00B92DAB" w:rsidP="00C818E2">
      <w:pPr>
        <w:numPr>
          <w:ilvl w:val="1"/>
          <w:numId w:val="1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Pomieszczenie szatni</w:t>
      </w:r>
      <w:r w:rsidR="0052692D" w:rsidRPr="008C757D">
        <w:rPr>
          <w:rFonts w:ascii="Arial" w:hAnsi="Arial" w:cs="Arial"/>
          <w:b/>
          <w:sz w:val="22"/>
          <w:szCs w:val="22"/>
        </w:rPr>
        <w:t xml:space="preserve"> z wyposażeniem szatniowy</w:t>
      </w:r>
      <w:r w:rsidR="008E67E4">
        <w:rPr>
          <w:rFonts w:ascii="Arial" w:hAnsi="Arial" w:cs="Arial"/>
          <w:b/>
          <w:sz w:val="22"/>
          <w:szCs w:val="22"/>
        </w:rPr>
        <w:t>.</w:t>
      </w:r>
    </w:p>
    <w:p w:rsidR="00B92DAB" w:rsidRPr="008C757D" w:rsidRDefault="00B92DAB" w:rsidP="00B92DA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>Podłoga z wykładziny PVC</w:t>
      </w:r>
      <w:r w:rsidR="00C2772E" w:rsidRPr="008C757D">
        <w:rPr>
          <w:rFonts w:ascii="Arial" w:hAnsi="Arial" w:cs="Arial"/>
          <w:sz w:val="22"/>
          <w:szCs w:val="22"/>
        </w:rPr>
        <w:t xml:space="preserve"> wywiniętej na ściany </w:t>
      </w:r>
      <w:smartTag w:uri="urn:schemas-microsoft-com:office:smarttags" w:element="metricconverter">
        <w:smartTagPr>
          <w:attr w:name="ProductID" w:val="10 cm"/>
        </w:smartTagPr>
        <w:r w:rsidR="00C2772E" w:rsidRPr="008C757D">
          <w:rPr>
            <w:rFonts w:ascii="Arial" w:hAnsi="Arial" w:cs="Arial"/>
            <w:sz w:val="22"/>
            <w:szCs w:val="22"/>
          </w:rPr>
          <w:t>10 cm</w:t>
        </w:r>
      </w:smartTag>
      <w:r w:rsidR="00C2772E" w:rsidRPr="008C757D">
        <w:rPr>
          <w:rFonts w:ascii="Arial" w:hAnsi="Arial" w:cs="Arial"/>
          <w:sz w:val="22"/>
          <w:szCs w:val="22"/>
        </w:rPr>
        <w:t xml:space="preserve"> jako cokół</w:t>
      </w:r>
      <w:r w:rsidRPr="008C757D">
        <w:rPr>
          <w:rFonts w:ascii="Arial" w:hAnsi="Arial" w:cs="Arial"/>
          <w:sz w:val="22"/>
          <w:szCs w:val="22"/>
        </w:rPr>
        <w:t xml:space="preserve">, antypoślizgowa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R9, o wysokiej klasie odporności na ścieranie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33 z atestem do stosowania w obiektach użyteczności publicznej. Wyposaże</w:t>
      </w:r>
      <w:r w:rsidR="004435AE">
        <w:rPr>
          <w:rFonts w:ascii="Arial" w:hAnsi="Arial" w:cs="Arial"/>
          <w:sz w:val="22"/>
          <w:szCs w:val="22"/>
        </w:rPr>
        <w:t>nie w szafki szatniowe zamykane</w:t>
      </w:r>
      <w:r w:rsidR="008E67E4">
        <w:rPr>
          <w:rFonts w:ascii="Arial" w:hAnsi="Arial" w:cs="Arial"/>
          <w:sz w:val="22"/>
          <w:szCs w:val="22"/>
        </w:rPr>
        <w:t xml:space="preserve"> uzgodnione na etapie projektowania z Zamawiającym i Użytkownikiem</w:t>
      </w:r>
      <w:r w:rsidR="004435AE">
        <w:rPr>
          <w:rFonts w:ascii="Arial" w:hAnsi="Arial" w:cs="Arial"/>
          <w:sz w:val="22"/>
          <w:szCs w:val="22"/>
        </w:rPr>
        <w:t>.</w:t>
      </w:r>
    </w:p>
    <w:p w:rsidR="00C818E2" w:rsidRPr="008C757D" w:rsidRDefault="0052692D" w:rsidP="0052692D">
      <w:pPr>
        <w:numPr>
          <w:ilvl w:val="1"/>
          <w:numId w:val="1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Pomieszczenia lekcyjne (6 sal lekcyjnych)</w:t>
      </w:r>
      <w:r w:rsidR="008E67E4">
        <w:rPr>
          <w:rFonts w:ascii="Arial" w:hAnsi="Arial" w:cs="Arial"/>
          <w:b/>
          <w:sz w:val="22"/>
          <w:szCs w:val="22"/>
        </w:rPr>
        <w:t>.</w:t>
      </w:r>
    </w:p>
    <w:p w:rsidR="0052692D" w:rsidRPr="008C757D" w:rsidRDefault="0052692D" w:rsidP="0052692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>Podłoga z wykładziny PVC</w:t>
      </w:r>
      <w:r w:rsidR="00C2772E" w:rsidRPr="008C757D">
        <w:rPr>
          <w:rFonts w:ascii="Arial" w:hAnsi="Arial" w:cs="Arial"/>
          <w:sz w:val="22"/>
          <w:szCs w:val="22"/>
        </w:rPr>
        <w:t xml:space="preserve"> wywiniętej na ściany </w:t>
      </w:r>
      <w:smartTag w:uri="urn:schemas-microsoft-com:office:smarttags" w:element="metricconverter">
        <w:smartTagPr>
          <w:attr w:name="ProductID" w:val="10 cm"/>
        </w:smartTagPr>
        <w:r w:rsidR="00C2772E" w:rsidRPr="008C757D">
          <w:rPr>
            <w:rFonts w:ascii="Arial" w:hAnsi="Arial" w:cs="Arial"/>
            <w:sz w:val="22"/>
            <w:szCs w:val="22"/>
          </w:rPr>
          <w:t>10 cm</w:t>
        </w:r>
      </w:smartTag>
      <w:r w:rsidR="00C2772E" w:rsidRPr="008C757D">
        <w:rPr>
          <w:rFonts w:ascii="Arial" w:hAnsi="Arial" w:cs="Arial"/>
          <w:sz w:val="22"/>
          <w:szCs w:val="22"/>
        </w:rPr>
        <w:t xml:space="preserve"> jako cokół</w:t>
      </w:r>
      <w:r w:rsidRPr="008C757D">
        <w:rPr>
          <w:rFonts w:ascii="Arial" w:hAnsi="Arial" w:cs="Arial"/>
          <w:sz w:val="22"/>
          <w:szCs w:val="22"/>
        </w:rPr>
        <w:t xml:space="preserve">, antypoślizgowa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R9, o wysokiej klasie odporności na ścieranie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33 z atestem do stosowania w ob</w:t>
      </w:r>
      <w:r w:rsidR="004435AE">
        <w:rPr>
          <w:rFonts w:ascii="Arial" w:hAnsi="Arial" w:cs="Arial"/>
          <w:sz w:val="22"/>
          <w:szCs w:val="22"/>
        </w:rPr>
        <w:t>iektach użyteczności publicznej.</w:t>
      </w:r>
    </w:p>
    <w:p w:rsidR="0052692D" w:rsidRPr="008C757D" w:rsidRDefault="0052692D" w:rsidP="0052692D">
      <w:pPr>
        <w:numPr>
          <w:ilvl w:val="1"/>
          <w:numId w:val="1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Pomieszczenie dydaktyczne, pomieszczenie gospodarcze, łącznik do budynku głównego szkoły</w:t>
      </w:r>
      <w:r w:rsidR="008E67E4">
        <w:rPr>
          <w:rFonts w:ascii="Arial" w:hAnsi="Arial" w:cs="Arial"/>
          <w:b/>
          <w:sz w:val="22"/>
          <w:szCs w:val="22"/>
        </w:rPr>
        <w:t>.</w:t>
      </w:r>
    </w:p>
    <w:p w:rsidR="00190BCD" w:rsidRDefault="0052692D" w:rsidP="0052692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>Podłog</w:t>
      </w:r>
      <w:r w:rsidR="00190BCD" w:rsidRPr="008C757D">
        <w:rPr>
          <w:rFonts w:ascii="Arial" w:hAnsi="Arial" w:cs="Arial"/>
          <w:sz w:val="22"/>
          <w:szCs w:val="22"/>
        </w:rPr>
        <w:t>i</w:t>
      </w:r>
      <w:r w:rsidRPr="008C757D">
        <w:rPr>
          <w:rFonts w:ascii="Arial" w:hAnsi="Arial" w:cs="Arial"/>
          <w:sz w:val="22"/>
          <w:szCs w:val="22"/>
        </w:rPr>
        <w:t xml:space="preserve"> z wykładziny PVC</w:t>
      </w:r>
      <w:r w:rsidR="00C2772E" w:rsidRPr="008C757D">
        <w:rPr>
          <w:rFonts w:ascii="Arial" w:hAnsi="Arial" w:cs="Arial"/>
          <w:sz w:val="22"/>
          <w:szCs w:val="22"/>
        </w:rPr>
        <w:t xml:space="preserve"> wywinięte na ściany </w:t>
      </w:r>
      <w:smartTag w:uri="urn:schemas-microsoft-com:office:smarttags" w:element="metricconverter">
        <w:smartTagPr>
          <w:attr w:name="ProductID" w:val="10 cm"/>
        </w:smartTagPr>
        <w:r w:rsidR="00C2772E" w:rsidRPr="008C757D">
          <w:rPr>
            <w:rFonts w:ascii="Arial" w:hAnsi="Arial" w:cs="Arial"/>
            <w:sz w:val="22"/>
            <w:szCs w:val="22"/>
          </w:rPr>
          <w:t>10 cm</w:t>
        </w:r>
      </w:smartTag>
      <w:r w:rsidR="00C2772E" w:rsidRPr="008C757D">
        <w:rPr>
          <w:rFonts w:ascii="Arial" w:hAnsi="Arial" w:cs="Arial"/>
          <w:sz w:val="22"/>
          <w:szCs w:val="22"/>
        </w:rPr>
        <w:t xml:space="preserve"> jako </w:t>
      </w:r>
      <w:r w:rsidR="008C757D" w:rsidRPr="008C757D">
        <w:rPr>
          <w:rFonts w:ascii="Arial" w:hAnsi="Arial" w:cs="Arial"/>
          <w:spacing w:val="20"/>
          <w:sz w:val="22"/>
          <w:szCs w:val="22"/>
        </w:rPr>
        <w:t>cokół</w:t>
      </w:r>
      <w:r w:rsidRPr="008C757D">
        <w:rPr>
          <w:rFonts w:ascii="Arial" w:hAnsi="Arial" w:cs="Arial"/>
          <w:spacing w:val="20"/>
          <w:sz w:val="22"/>
          <w:szCs w:val="22"/>
        </w:rPr>
        <w:t>,</w:t>
      </w:r>
      <w:r w:rsidRPr="008C757D">
        <w:rPr>
          <w:rFonts w:ascii="Arial" w:hAnsi="Arial" w:cs="Arial"/>
          <w:sz w:val="22"/>
          <w:szCs w:val="22"/>
        </w:rPr>
        <w:t xml:space="preserve"> antypoślizgow</w:t>
      </w:r>
      <w:r w:rsidR="00190BCD" w:rsidRPr="008C757D">
        <w:rPr>
          <w:rFonts w:ascii="Arial" w:hAnsi="Arial" w:cs="Arial"/>
          <w:sz w:val="22"/>
          <w:szCs w:val="22"/>
        </w:rPr>
        <w:t>e</w:t>
      </w:r>
      <w:r w:rsidRPr="008C757D">
        <w:rPr>
          <w:rFonts w:ascii="Arial" w:hAnsi="Arial" w:cs="Arial"/>
          <w:sz w:val="22"/>
          <w:szCs w:val="22"/>
        </w:rPr>
        <w:t xml:space="preserve">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R9, o</w:t>
      </w:r>
      <w:r w:rsidR="00C2772E" w:rsidRPr="008C757D">
        <w:rPr>
          <w:rFonts w:ascii="Arial" w:hAnsi="Arial" w:cs="Arial"/>
          <w:sz w:val="22"/>
          <w:szCs w:val="22"/>
        </w:rPr>
        <w:t> </w:t>
      </w:r>
      <w:r w:rsidRPr="008C757D">
        <w:rPr>
          <w:rFonts w:ascii="Arial" w:hAnsi="Arial" w:cs="Arial"/>
          <w:sz w:val="22"/>
          <w:szCs w:val="22"/>
        </w:rPr>
        <w:t xml:space="preserve">wysokiej klasie odporności na ścieranie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33 z atestem do stosowania w obiektach użyteczności publicznej.</w:t>
      </w:r>
      <w:r w:rsidR="004435AE">
        <w:rPr>
          <w:rFonts w:ascii="Arial" w:hAnsi="Arial" w:cs="Arial"/>
          <w:sz w:val="22"/>
          <w:szCs w:val="22"/>
        </w:rPr>
        <w:t xml:space="preserve"> </w:t>
      </w:r>
      <w:r w:rsidR="00190BCD" w:rsidRPr="008C757D">
        <w:rPr>
          <w:rFonts w:ascii="Arial" w:hAnsi="Arial" w:cs="Arial"/>
          <w:sz w:val="22"/>
          <w:szCs w:val="22"/>
        </w:rPr>
        <w:t xml:space="preserve">W pomieszczeniu dydaktycznym szafka zlewozmywakowa oraz zlewozmywak i szafka nad zlewozmywakiem. W pomieszczeniu gospodarczym </w:t>
      </w:r>
      <w:r w:rsidR="004435AE" w:rsidRPr="008C757D">
        <w:rPr>
          <w:rFonts w:ascii="Arial" w:hAnsi="Arial" w:cs="Arial"/>
          <w:sz w:val="22"/>
          <w:szCs w:val="22"/>
        </w:rPr>
        <w:t>szafka zlewozmywakowa</w:t>
      </w:r>
      <w:r w:rsidR="004435AE">
        <w:rPr>
          <w:rFonts w:ascii="Arial" w:hAnsi="Arial" w:cs="Arial"/>
          <w:sz w:val="22"/>
          <w:szCs w:val="22"/>
        </w:rPr>
        <w:t>,</w:t>
      </w:r>
      <w:r w:rsidR="004435AE" w:rsidRPr="008C757D">
        <w:rPr>
          <w:rFonts w:ascii="Arial" w:hAnsi="Arial" w:cs="Arial"/>
          <w:sz w:val="22"/>
          <w:szCs w:val="22"/>
        </w:rPr>
        <w:t xml:space="preserve"> zlewozmywak i szafka nad zlewozmywakiem</w:t>
      </w:r>
      <w:r w:rsidR="00190BCD" w:rsidRPr="008C757D">
        <w:rPr>
          <w:rFonts w:ascii="Arial" w:hAnsi="Arial" w:cs="Arial"/>
          <w:sz w:val="22"/>
          <w:szCs w:val="22"/>
        </w:rPr>
        <w:t xml:space="preserve"> oraz zawór czerpalny wody do celów gospodarczo-higienicznych.</w:t>
      </w:r>
    </w:p>
    <w:p w:rsidR="008654BB" w:rsidRPr="008C757D" w:rsidRDefault="002C5885" w:rsidP="00C87B85">
      <w:pPr>
        <w:numPr>
          <w:ilvl w:val="1"/>
          <w:numId w:val="1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Pomieszczeni</w:t>
      </w:r>
      <w:r w:rsidR="00761B1B">
        <w:rPr>
          <w:rFonts w:ascii="Arial" w:hAnsi="Arial" w:cs="Arial"/>
          <w:b/>
          <w:sz w:val="22"/>
          <w:szCs w:val="22"/>
        </w:rPr>
        <w:t>a</w:t>
      </w:r>
      <w:r w:rsidRPr="008C757D">
        <w:rPr>
          <w:rFonts w:ascii="Arial" w:hAnsi="Arial" w:cs="Arial"/>
          <w:b/>
          <w:sz w:val="22"/>
          <w:szCs w:val="22"/>
        </w:rPr>
        <w:t xml:space="preserve"> WC dla dziewcząt i chłopców</w:t>
      </w:r>
      <w:r w:rsidR="008E67E4">
        <w:rPr>
          <w:rFonts w:ascii="Arial" w:hAnsi="Arial" w:cs="Arial"/>
          <w:b/>
          <w:sz w:val="22"/>
          <w:szCs w:val="22"/>
        </w:rPr>
        <w:t>.</w:t>
      </w:r>
      <w:r w:rsidRPr="008C757D">
        <w:rPr>
          <w:rFonts w:ascii="Arial" w:hAnsi="Arial" w:cs="Arial"/>
          <w:sz w:val="22"/>
          <w:szCs w:val="22"/>
        </w:rPr>
        <w:t xml:space="preserve"> </w:t>
      </w:r>
    </w:p>
    <w:p w:rsidR="00C87B85" w:rsidRDefault="002C5885" w:rsidP="008654B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>Podłoga z wykładziny PVC</w:t>
      </w:r>
      <w:r w:rsidR="00C2772E" w:rsidRPr="008C757D">
        <w:rPr>
          <w:rFonts w:ascii="Arial" w:hAnsi="Arial" w:cs="Arial"/>
          <w:sz w:val="22"/>
          <w:szCs w:val="22"/>
        </w:rPr>
        <w:t xml:space="preserve"> wywiniętej na ściany </w:t>
      </w:r>
      <w:smartTag w:uri="urn:schemas-microsoft-com:office:smarttags" w:element="metricconverter">
        <w:smartTagPr>
          <w:attr w:name="ProductID" w:val="10 cm"/>
        </w:smartTagPr>
        <w:r w:rsidR="00C2772E" w:rsidRPr="008C757D">
          <w:rPr>
            <w:rFonts w:ascii="Arial" w:hAnsi="Arial" w:cs="Arial"/>
            <w:sz w:val="22"/>
            <w:szCs w:val="22"/>
          </w:rPr>
          <w:t>10 cm</w:t>
        </w:r>
      </w:smartTag>
      <w:r w:rsidR="00C2772E" w:rsidRPr="008C757D">
        <w:rPr>
          <w:rFonts w:ascii="Arial" w:hAnsi="Arial" w:cs="Arial"/>
          <w:sz w:val="22"/>
          <w:szCs w:val="22"/>
        </w:rPr>
        <w:t xml:space="preserve"> jako cokół</w:t>
      </w:r>
      <w:r w:rsidRPr="008C757D">
        <w:rPr>
          <w:rFonts w:ascii="Arial" w:hAnsi="Arial" w:cs="Arial"/>
          <w:sz w:val="22"/>
          <w:szCs w:val="22"/>
        </w:rPr>
        <w:t xml:space="preserve">, antypoślizgowa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R9,</w:t>
      </w:r>
    </w:p>
    <w:p w:rsidR="002C5885" w:rsidRPr="008C757D" w:rsidRDefault="002C5885" w:rsidP="008654B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 xml:space="preserve">o wysokiej klasie odporności na ścieranie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33 z atestem do stosowania w obiektach użyteczności publicznej.</w:t>
      </w:r>
      <w:r w:rsidR="008654BB" w:rsidRPr="008C757D">
        <w:rPr>
          <w:rFonts w:ascii="Arial" w:hAnsi="Arial" w:cs="Arial"/>
          <w:sz w:val="22"/>
          <w:szCs w:val="22"/>
        </w:rPr>
        <w:t xml:space="preserve"> Ścianki działowe kabin</w:t>
      </w:r>
      <w:r w:rsidR="00F92D2C">
        <w:rPr>
          <w:rFonts w:ascii="Arial" w:hAnsi="Arial" w:cs="Arial"/>
          <w:sz w:val="22"/>
          <w:szCs w:val="22"/>
        </w:rPr>
        <w:t>, np.:</w:t>
      </w:r>
      <w:r w:rsidR="008654BB" w:rsidRPr="008C757D">
        <w:rPr>
          <w:rFonts w:ascii="Arial" w:hAnsi="Arial" w:cs="Arial"/>
          <w:sz w:val="22"/>
          <w:szCs w:val="22"/>
        </w:rPr>
        <w:t xml:space="preserve"> z płyt HPL o wysokości </w:t>
      </w:r>
      <w:smartTag w:uri="urn:schemas-microsoft-com:office:smarttags" w:element="metricconverter">
        <w:smartTagPr>
          <w:attr w:name="ProductID" w:val="2 m"/>
        </w:smartTagPr>
        <w:r w:rsidR="008654BB" w:rsidRPr="008C757D">
          <w:rPr>
            <w:rFonts w:ascii="Arial" w:hAnsi="Arial" w:cs="Arial"/>
            <w:sz w:val="22"/>
            <w:szCs w:val="22"/>
          </w:rPr>
          <w:t>2 m</w:t>
        </w:r>
      </w:smartTag>
      <w:r w:rsidR="008654BB" w:rsidRPr="008C757D">
        <w:rPr>
          <w:rFonts w:ascii="Arial" w:hAnsi="Arial" w:cs="Arial"/>
          <w:sz w:val="22"/>
          <w:szCs w:val="22"/>
        </w:rPr>
        <w:t xml:space="preserve">, drzwi </w:t>
      </w:r>
      <w:r w:rsidR="008654BB" w:rsidRPr="008C757D">
        <w:rPr>
          <w:rFonts w:ascii="Arial" w:hAnsi="Arial" w:cs="Arial"/>
          <w:sz w:val="22"/>
          <w:szCs w:val="22"/>
        </w:rPr>
        <w:lastRenderedPageBreak/>
        <w:t xml:space="preserve">do kabin wykonane </w:t>
      </w:r>
      <w:r w:rsidR="00F92D2C">
        <w:rPr>
          <w:rFonts w:ascii="Arial" w:hAnsi="Arial" w:cs="Arial"/>
          <w:sz w:val="22"/>
          <w:szCs w:val="22"/>
        </w:rPr>
        <w:t xml:space="preserve">np. </w:t>
      </w:r>
      <w:r w:rsidR="008654BB" w:rsidRPr="008C757D">
        <w:rPr>
          <w:rFonts w:ascii="Arial" w:hAnsi="Arial" w:cs="Arial"/>
          <w:sz w:val="22"/>
          <w:szCs w:val="22"/>
        </w:rPr>
        <w:t xml:space="preserve">z HPL </w:t>
      </w:r>
      <w:r w:rsidR="00F92D2C">
        <w:rPr>
          <w:rFonts w:ascii="Arial" w:hAnsi="Arial" w:cs="Arial"/>
          <w:sz w:val="22"/>
          <w:szCs w:val="22"/>
        </w:rPr>
        <w:t>jednos</w:t>
      </w:r>
      <w:r w:rsidR="008654BB" w:rsidRPr="008C757D">
        <w:rPr>
          <w:rFonts w:ascii="Arial" w:hAnsi="Arial" w:cs="Arial"/>
          <w:sz w:val="22"/>
          <w:szCs w:val="22"/>
        </w:rPr>
        <w:t xml:space="preserve">krzydłowe </w:t>
      </w:r>
      <w:r w:rsidR="00F92D2C">
        <w:rPr>
          <w:rFonts w:ascii="Arial" w:hAnsi="Arial" w:cs="Arial"/>
          <w:sz w:val="22"/>
          <w:szCs w:val="22"/>
        </w:rPr>
        <w:t>lub drewniane płytowe</w:t>
      </w:r>
      <w:r w:rsidR="004435AE">
        <w:rPr>
          <w:rFonts w:ascii="Arial" w:hAnsi="Arial" w:cs="Arial"/>
          <w:sz w:val="22"/>
          <w:szCs w:val="22"/>
        </w:rPr>
        <w:t xml:space="preserve"> laminowane </w:t>
      </w:r>
      <w:r w:rsidR="00F92D2C">
        <w:rPr>
          <w:rFonts w:ascii="Arial" w:hAnsi="Arial" w:cs="Arial"/>
          <w:sz w:val="22"/>
          <w:szCs w:val="22"/>
        </w:rPr>
        <w:t>gładkie</w:t>
      </w:r>
      <w:r w:rsidR="004435AE">
        <w:rPr>
          <w:rFonts w:ascii="Arial" w:hAnsi="Arial" w:cs="Arial"/>
          <w:sz w:val="22"/>
          <w:szCs w:val="22"/>
        </w:rPr>
        <w:t xml:space="preserve"> białe.</w:t>
      </w:r>
    </w:p>
    <w:p w:rsidR="002C5885" w:rsidRPr="008C757D" w:rsidRDefault="002C5885" w:rsidP="002C588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WC dla dziewcząt</w:t>
      </w:r>
      <w:r w:rsidRPr="008C757D">
        <w:rPr>
          <w:rFonts w:ascii="Arial" w:hAnsi="Arial" w:cs="Arial"/>
          <w:sz w:val="22"/>
          <w:szCs w:val="22"/>
        </w:rPr>
        <w:t xml:space="preserve"> (</w:t>
      </w:r>
      <w:r w:rsidR="008654BB" w:rsidRPr="008C757D">
        <w:rPr>
          <w:rFonts w:ascii="Arial" w:hAnsi="Arial" w:cs="Arial"/>
          <w:sz w:val="22"/>
          <w:szCs w:val="22"/>
        </w:rPr>
        <w:t xml:space="preserve">1 </w:t>
      </w:r>
      <w:r w:rsidRPr="008C757D">
        <w:rPr>
          <w:rFonts w:ascii="Arial" w:hAnsi="Arial" w:cs="Arial"/>
          <w:sz w:val="22"/>
          <w:szCs w:val="22"/>
        </w:rPr>
        <w:t xml:space="preserve">na każdej kondygnacji) wyposażone w </w:t>
      </w:r>
      <w:r w:rsidR="009B6AFC">
        <w:rPr>
          <w:rFonts w:ascii="Arial" w:hAnsi="Arial" w:cs="Arial"/>
          <w:sz w:val="22"/>
          <w:szCs w:val="22"/>
        </w:rPr>
        <w:t>4</w:t>
      </w:r>
      <w:r w:rsidRPr="008C757D">
        <w:rPr>
          <w:rFonts w:ascii="Arial" w:hAnsi="Arial" w:cs="Arial"/>
          <w:sz w:val="22"/>
          <w:szCs w:val="22"/>
        </w:rPr>
        <w:t xml:space="preserve"> kabiny, z czego każda wyposażona w kompakt WC oraz pojemnik na papier toaletowy o podwyższonej odporności i haczyk ubraniowy na ściance kabiny oraz 2 umywalki</w:t>
      </w:r>
      <w:r w:rsidR="008654BB" w:rsidRPr="008C757D">
        <w:rPr>
          <w:rFonts w:ascii="Arial" w:hAnsi="Arial" w:cs="Arial"/>
          <w:sz w:val="22"/>
          <w:szCs w:val="22"/>
        </w:rPr>
        <w:t xml:space="preserve">, pojemnik na mydło </w:t>
      </w:r>
      <w:r w:rsidR="00561886" w:rsidRPr="008C757D">
        <w:rPr>
          <w:rFonts w:ascii="Arial" w:hAnsi="Arial" w:cs="Arial"/>
          <w:sz w:val="22"/>
          <w:szCs w:val="22"/>
        </w:rPr>
        <w:t>w</w:t>
      </w:r>
      <w:r w:rsidR="009E619B">
        <w:rPr>
          <w:rFonts w:ascii="Arial" w:hAnsi="Arial" w:cs="Arial"/>
          <w:sz w:val="22"/>
          <w:szCs w:val="22"/>
        </w:rPr>
        <w:t> </w:t>
      </w:r>
      <w:r w:rsidR="00561886" w:rsidRPr="008C757D">
        <w:rPr>
          <w:rFonts w:ascii="Arial" w:hAnsi="Arial" w:cs="Arial"/>
          <w:sz w:val="22"/>
          <w:szCs w:val="22"/>
        </w:rPr>
        <w:t xml:space="preserve">płynie </w:t>
      </w:r>
      <w:r w:rsidR="008654BB" w:rsidRPr="008C757D">
        <w:rPr>
          <w:rFonts w:ascii="Arial" w:hAnsi="Arial" w:cs="Arial"/>
          <w:sz w:val="22"/>
          <w:szCs w:val="22"/>
        </w:rPr>
        <w:t>między umywalkami i suszarkę do rąk</w:t>
      </w:r>
      <w:r w:rsidRPr="008C757D">
        <w:rPr>
          <w:rFonts w:ascii="Arial" w:hAnsi="Arial" w:cs="Arial"/>
          <w:sz w:val="22"/>
          <w:szCs w:val="22"/>
        </w:rPr>
        <w:t xml:space="preserve">. </w:t>
      </w:r>
    </w:p>
    <w:p w:rsidR="008654BB" w:rsidRDefault="008654BB" w:rsidP="002C588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 xml:space="preserve">WC dla chłopców </w:t>
      </w:r>
      <w:r w:rsidRPr="008C757D">
        <w:rPr>
          <w:rFonts w:ascii="Arial" w:hAnsi="Arial" w:cs="Arial"/>
          <w:sz w:val="22"/>
          <w:szCs w:val="22"/>
        </w:rPr>
        <w:t>(</w:t>
      </w:r>
      <w:r w:rsidR="00761B1B">
        <w:rPr>
          <w:rFonts w:ascii="Arial" w:hAnsi="Arial" w:cs="Arial"/>
          <w:sz w:val="22"/>
          <w:szCs w:val="22"/>
        </w:rPr>
        <w:t xml:space="preserve">1 </w:t>
      </w:r>
      <w:r w:rsidRPr="008C757D">
        <w:rPr>
          <w:rFonts w:ascii="Arial" w:hAnsi="Arial" w:cs="Arial"/>
          <w:sz w:val="22"/>
          <w:szCs w:val="22"/>
        </w:rPr>
        <w:t xml:space="preserve">na każdej kondygnacji) wyposażone w </w:t>
      </w:r>
      <w:r w:rsidR="009B6AFC">
        <w:rPr>
          <w:rFonts w:ascii="Arial" w:hAnsi="Arial" w:cs="Arial"/>
          <w:sz w:val="22"/>
          <w:szCs w:val="22"/>
        </w:rPr>
        <w:t>3</w:t>
      </w:r>
      <w:r w:rsidRPr="008C757D">
        <w:rPr>
          <w:rFonts w:ascii="Arial" w:hAnsi="Arial" w:cs="Arial"/>
          <w:sz w:val="22"/>
          <w:szCs w:val="22"/>
        </w:rPr>
        <w:t xml:space="preserve"> kabiny, z czego każda wyposażona w kompakt WC oraz pojemnik na papier toaletowy o podwyższonej odporności i haczyk ubraniowy na ściance kabiny</w:t>
      </w:r>
      <w:r w:rsidR="00761B1B">
        <w:rPr>
          <w:rFonts w:ascii="Arial" w:hAnsi="Arial" w:cs="Arial"/>
          <w:sz w:val="22"/>
          <w:szCs w:val="22"/>
        </w:rPr>
        <w:t>,</w:t>
      </w:r>
      <w:r w:rsidRPr="008C757D">
        <w:rPr>
          <w:rFonts w:ascii="Arial" w:hAnsi="Arial" w:cs="Arial"/>
          <w:sz w:val="22"/>
          <w:szCs w:val="22"/>
        </w:rPr>
        <w:t xml:space="preserve"> 2 pisuary oddzielone od siebie przegrodą systemową oraz 2 umywalki, pojemnik na mydło</w:t>
      </w:r>
      <w:r w:rsidR="00561886" w:rsidRPr="008C757D">
        <w:rPr>
          <w:rFonts w:ascii="Arial" w:hAnsi="Arial" w:cs="Arial"/>
          <w:sz w:val="22"/>
          <w:szCs w:val="22"/>
        </w:rPr>
        <w:t xml:space="preserve"> w płynie</w:t>
      </w:r>
      <w:r w:rsidRPr="008C757D">
        <w:rPr>
          <w:rFonts w:ascii="Arial" w:hAnsi="Arial" w:cs="Arial"/>
          <w:sz w:val="22"/>
          <w:szCs w:val="22"/>
        </w:rPr>
        <w:t xml:space="preserve"> między umywalkami i suszarkę do rąk.</w:t>
      </w:r>
    </w:p>
    <w:p w:rsidR="009B6AFC" w:rsidRPr="008C757D" w:rsidRDefault="009B6AFC" w:rsidP="002C588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WC dla chłopców i dla dziewcząt na parterze budynku modułowego co najmniej jedno pomieszczenie higienicznosanitarne powinno być dostosowane dla osób niepełnosprawnych.</w:t>
      </w:r>
    </w:p>
    <w:p w:rsidR="0052692D" w:rsidRPr="008C757D" w:rsidRDefault="00561886" w:rsidP="00C87B85">
      <w:pPr>
        <w:numPr>
          <w:ilvl w:val="1"/>
          <w:numId w:val="1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C757D">
        <w:rPr>
          <w:rFonts w:ascii="Arial" w:hAnsi="Arial" w:cs="Arial"/>
          <w:b/>
          <w:sz w:val="22"/>
          <w:szCs w:val="22"/>
        </w:rPr>
        <w:t>Pomieszczenie WC dla personelu i rodziców</w:t>
      </w:r>
      <w:r w:rsidR="008E67E4">
        <w:rPr>
          <w:rFonts w:ascii="Arial" w:hAnsi="Arial" w:cs="Arial"/>
          <w:b/>
          <w:sz w:val="22"/>
          <w:szCs w:val="22"/>
        </w:rPr>
        <w:t>.</w:t>
      </w:r>
    </w:p>
    <w:p w:rsidR="00561886" w:rsidRDefault="00561886" w:rsidP="0056188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C757D">
        <w:rPr>
          <w:rFonts w:ascii="Arial" w:hAnsi="Arial" w:cs="Arial"/>
          <w:sz w:val="22"/>
          <w:szCs w:val="22"/>
        </w:rPr>
        <w:t>Podłoga z wykładziny PVC</w:t>
      </w:r>
      <w:r w:rsidR="00C2772E" w:rsidRPr="008C757D">
        <w:rPr>
          <w:rFonts w:ascii="Arial" w:hAnsi="Arial" w:cs="Arial"/>
          <w:sz w:val="22"/>
          <w:szCs w:val="22"/>
        </w:rPr>
        <w:t xml:space="preserve"> wywiniętej na ściany </w:t>
      </w:r>
      <w:smartTag w:uri="urn:schemas-microsoft-com:office:smarttags" w:element="metricconverter">
        <w:smartTagPr>
          <w:attr w:name="ProductID" w:val="10 cm"/>
        </w:smartTagPr>
        <w:r w:rsidR="00C2772E" w:rsidRPr="008C757D">
          <w:rPr>
            <w:rFonts w:ascii="Arial" w:hAnsi="Arial" w:cs="Arial"/>
            <w:sz w:val="22"/>
            <w:szCs w:val="22"/>
          </w:rPr>
          <w:t>10 cm</w:t>
        </w:r>
      </w:smartTag>
      <w:r w:rsidR="00C2772E" w:rsidRPr="008C757D">
        <w:rPr>
          <w:rFonts w:ascii="Arial" w:hAnsi="Arial" w:cs="Arial"/>
          <w:sz w:val="22"/>
          <w:szCs w:val="22"/>
        </w:rPr>
        <w:t xml:space="preserve"> jako </w:t>
      </w:r>
      <w:r w:rsidR="00C2772E" w:rsidRPr="008C757D">
        <w:rPr>
          <w:rFonts w:ascii="Arial" w:hAnsi="Arial" w:cs="Arial"/>
          <w:spacing w:val="20"/>
          <w:sz w:val="22"/>
          <w:szCs w:val="22"/>
        </w:rPr>
        <w:t>cokół</w:t>
      </w:r>
      <w:r w:rsidRPr="008C757D">
        <w:rPr>
          <w:rFonts w:ascii="Arial" w:hAnsi="Arial" w:cs="Arial"/>
          <w:sz w:val="22"/>
          <w:szCs w:val="22"/>
        </w:rPr>
        <w:t xml:space="preserve">, antypoślizgowa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R9, o</w:t>
      </w:r>
      <w:r w:rsidR="00C2772E" w:rsidRPr="008C757D">
        <w:rPr>
          <w:rFonts w:ascii="Arial" w:hAnsi="Arial" w:cs="Arial"/>
          <w:sz w:val="22"/>
          <w:szCs w:val="22"/>
        </w:rPr>
        <w:t> </w:t>
      </w:r>
      <w:r w:rsidRPr="008C757D">
        <w:rPr>
          <w:rFonts w:ascii="Arial" w:hAnsi="Arial" w:cs="Arial"/>
          <w:sz w:val="22"/>
          <w:szCs w:val="22"/>
        </w:rPr>
        <w:t xml:space="preserve">wysokiej klasie odporności na ścieranie </w:t>
      </w:r>
      <w:r w:rsidRPr="008C757D">
        <w:rPr>
          <w:rFonts w:ascii="Arial" w:hAnsi="Arial" w:cs="Arial"/>
          <w:sz w:val="22"/>
          <w:szCs w:val="22"/>
        </w:rPr>
        <w:sym w:font="Symbol" w:char="F0B3"/>
      </w:r>
      <w:r w:rsidRPr="008C757D">
        <w:rPr>
          <w:rFonts w:ascii="Arial" w:hAnsi="Arial" w:cs="Arial"/>
          <w:sz w:val="22"/>
          <w:szCs w:val="22"/>
        </w:rPr>
        <w:t xml:space="preserve"> 33 z atestem do stosowania w obiektach użyteczności publicznej. Wyposażenie w 1 kompakt WC oraz pojemnik na papier toaletowy o podwyższonej odporności i haczyk ubraniowy na ściance kabiny oraz umywalkę, pojemnik na mydło w płynie, suszarkę do rąk oraz kosz na śmieci.</w:t>
      </w:r>
    </w:p>
    <w:p w:rsidR="008E67E4" w:rsidRPr="00D22B07" w:rsidRDefault="008E67E4" w:rsidP="008E67E4">
      <w:pPr>
        <w:numPr>
          <w:ilvl w:val="1"/>
          <w:numId w:val="1"/>
        </w:numPr>
        <w:tabs>
          <w:tab w:val="clear" w:pos="144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22B07">
        <w:rPr>
          <w:rFonts w:ascii="Arial" w:hAnsi="Arial" w:cs="Arial"/>
          <w:b/>
          <w:sz w:val="22"/>
          <w:szCs w:val="22"/>
        </w:rPr>
        <w:t xml:space="preserve">Stolarka </w:t>
      </w:r>
      <w:r w:rsidR="00FF6D28">
        <w:rPr>
          <w:rFonts w:ascii="Arial" w:hAnsi="Arial" w:cs="Arial"/>
          <w:b/>
          <w:sz w:val="22"/>
          <w:szCs w:val="22"/>
        </w:rPr>
        <w:t>okienna i drzwiowa</w:t>
      </w:r>
      <w:r w:rsidRPr="00D22B07">
        <w:rPr>
          <w:rFonts w:ascii="Arial" w:hAnsi="Arial" w:cs="Arial"/>
          <w:b/>
          <w:sz w:val="22"/>
          <w:szCs w:val="22"/>
        </w:rPr>
        <w:t>.</w:t>
      </w:r>
    </w:p>
    <w:p w:rsidR="00D22B07" w:rsidRPr="008C757D" w:rsidRDefault="00FF6D28" w:rsidP="00D22B0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Opisana w pkt 3.7).</w:t>
      </w:r>
    </w:p>
    <w:p w:rsidR="00561886" w:rsidRDefault="00561886" w:rsidP="004E37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E37D1" w:rsidRPr="00734C87" w:rsidRDefault="00734C87" w:rsidP="00D064CF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734C87">
        <w:rPr>
          <w:rFonts w:ascii="Arial" w:hAnsi="Arial" w:cs="Arial"/>
          <w:b/>
          <w:sz w:val="22"/>
          <w:szCs w:val="22"/>
        </w:rPr>
        <w:t>PRZYJĘTE ROZWIĄZANIA PROJEKTOWE BUDYNKU</w:t>
      </w:r>
    </w:p>
    <w:p w:rsidR="004E37D1" w:rsidRPr="00734C87" w:rsidRDefault="001B6FD9" w:rsidP="001B6FD9">
      <w:pPr>
        <w:spacing w:line="360" w:lineRule="auto"/>
        <w:ind w:firstLine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</w:t>
      </w:r>
      <w:r w:rsidR="00734C87" w:rsidRPr="00734C87">
        <w:rPr>
          <w:rFonts w:ascii="Arial" w:hAnsi="Arial" w:cs="Arial"/>
          <w:b/>
          <w:sz w:val="22"/>
          <w:szCs w:val="22"/>
        </w:rPr>
        <w:t>OPIS ROZWIĄZAŃ ARCHITEKTONICZNO-KONSTRUKCYJNYCH</w:t>
      </w:r>
      <w:r>
        <w:rPr>
          <w:rFonts w:ascii="Arial" w:hAnsi="Arial" w:cs="Arial"/>
          <w:b/>
          <w:sz w:val="22"/>
          <w:szCs w:val="22"/>
        </w:rPr>
        <w:t>)</w:t>
      </w:r>
    </w:p>
    <w:p w:rsidR="0052692D" w:rsidRDefault="00734C87" w:rsidP="004E37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Konstrukcję nośną budynku modułowego stanowi samonośna</w:t>
      </w:r>
      <w:r w:rsidR="00AA5F08">
        <w:rPr>
          <w:rFonts w:ascii="Arial" w:hAnsi="Arial" w:cs="Arial"/>
          <w:sz w:val="22"/>
          <w:szCs w:val="22"/>
        </w:rPr>
        <w:t>, dwukondygnacyjna,</w:t>
      </w:r>
      <w:r>
        <w:rPr>
          <w:rFonts w:ascii="Arial" w:hAnsi="Arial" w:cs="Arial"/>
          <w:sz w:val="22"/>
          <w:szCs w:val="22"/>
        </w:rPr>
        <w:t xml:space="preserve"> rama stalowa, wykonana z zimno giętych stalowych profili walcowanych</w:t>
      </w:r>
      <w:r w:rsidR="00AA5F08">
        <w:rPr>
          <w:rFonts w:ascii="Arial" w:hAnsi="Arial" w:cs="Arial"/>
          <w:sz w:val="22"/>
          <w:szCs w:val="22"/>
        </w:rPr>
        <w:t xml:space="preserve"> (kontener</w:t>
      </w:r>
      <w:r w:rsidR="00157DF9">
        <w:rPr>
          <w:rFonts w:ascii="Arial" w:hAnsi="Arial" w:cs="Arial"/>
          <w:sz w:val="22"/>
          <w:szCs w:val="22"/>
        </w:rPr>
        <w:t>y</w:t>
      </w:r>
      <w:r w:rsidR="00AA5F0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 połączonych w ośmiu narożnikach. Rama pełni funkcję szkieletu budynku modułowego. Wszystkie profile są piaskowane i zabezpieczone antykorozyjną</w:t>
      </w:r>
      <w:r w:rsidR="00980F85">
        <w:rPr>
          <w:rFonts w:ascii="Arial" w:hAnsi="Arial" w:cs="Arial"/>
          <w:sz w:val="22"/>
          <w:szCs w:val="22"/>
        </w:rPr>
        <w:t xml:space="preserve"> i antyogniową</w:t>
      </w:r>
      <w:r>
        <w:rPr>
          <w:rFonts w:ascii="Arial" w:hAnsi="Arial" w:cs="Arial"/>
          <w:sz w:val="22"/>
          <w:szCs w:val="22"/>
        </w:rPr>
        <w:t xml:space="preserve"> powłoką lakierniczą.</w:t>
      </w:r>
      <w:r w:rsidR="00AA5F08">
        <w:rPr>
          <w:rFonts w:ascii="Arial" w:hAnsi="Arial" w:cs="Arial"/>
          <w:sz w:val="22"/>
          <w:szCs w:val="22"/>
        </w:rPr>
        <w:t xml:space="preserve"> Przewiduje się okna w ścianach: frontowej i tylnej oraz szczytowych, w tym przeszkloną powierzchnię jednej ściany szczytowej oraz ewakuacyjną klatkę schodową przy drugiej ścianie szczytowej.</w:t>
      </w:r>
      <w:r w:rsidR="00A36BC9">
        <w:rPr>
          <w:rFonts w:ascii="Arial" w:hAnsi="Arial" w:cs="Arial"/>
          <w:sz w:val="22"/>
          <w:szCs w:val="22"/>
        </w:rPr>
        <w:t xml:space="preserve"> Łącznik pomiędzy budynkiem szkoły i budynkiem modułowym wykonany w technologii modułowej, przeszklony.</w:t>
      </w:r>
    </w:p>
    <w:p w:rsidR="00DB378B" w:rsidRDefault="00A36BC9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35FC3">
        <w:rPr>
          <w:rFonts w:ascii="Arial" w:hAnsi="Arial" w:cs="Arial"/>
          <w:b/>
          <w:sz w:val="22"/>
          <w:szCs w:val="22"/>
        </w:rPr>
        <w:t xml:space="preserve">Moduły </w:t>
      </w:r>
      <w:r>
        <w:rPr>
          <w:rFonts w:ascii="Arial" w:hAnsi="Arial" w:cs="Arial"/>
          <w:sz w:val="22"/>
          <w:szCs w:val="22"/>
        </w:rPr>
        <w:t xml:space="preserve">powinny być wykonane ze </w:t>
      </w:r>
      <w:r w:rsidR="00842754">
        <w:rPr>
          <w:rFonts w:ascii="Arial" w:hAnsi="Arial" w:cs="Arial"/>
          <w:sz w:val="22"/>
          <w:szCs w:val="22"/>
        </w:rPr>
        <w:t>stali konstrukcyjnej jako kształtowniki zimnogięte, spawane, piaskowane</w:t>
      </w:r>
      <w:r w:rsidR="009B6AFC">
        <w:rPr>
          <w:rFonts w:ascii="Arial" w:hAnsi="Arial" w:cs="Arial"/>
          <w:sz w:val="22"/>
          <w:szCs w:val="22"/>
        </w:rPr>
        <w:t>,</w:t>
      </w:r>
      <w:r w:rsidR="00DB378B">
        <w:rPr>
          <w:rFonts w:ascii="Arial" w:hAnsi="Arial" w:cs="Arial"/>
          <w:sz w:val="22"/>
          <w:szCs w:val="22"/>
        </w:rPr>
        <w:t xml:space="preserve"> zabezpieczone antykorozyjnie i przeciwogniowo oraz </w:t>
      </w:r>
      <w:r w:rsidR="009B6AFC">
        <w:rPr>
          <w:rFonts w:ascii="Arial" w:hAnsi="Arial" w:cs="Arial"/>
          <w:sz w:val="22"/>
          <w:szCs w:val="22"/>
        </w:rPr>
        <w:t xml:space="preserve">powinny </w:t>
      </w:r>
      <w:r w:rsidR="00DB378B">
        <w:rPr>
          <w:rFonts w:ascii="Arial" w:hAnsi="Arial" w:cs="Arial"/>
          <w:sz w:val="22"/>
          <w:szCs w:val="22"/>
        </w:rPr>
        <w:t>spełniać warunki określone w PN-EN.</w:t>
      </w:r>
      <w:r w:rsidR="00335FC3">
        <w:rPr>
          <w:rFonts w:ascii="Arial" w:hAnsi="Arial" w:cs="Arial"/>
          <w:sz w:val="22"/>
          <w:szCs w:val="22"/>
        </w:rPr>
        <w:t xml:space="preserve"> P</w:t>
      </w:r>
      <w:r w:rsidR="00DB378B">
        <w:rPr>
          <w:rFonts w:ascii="Arial" w:hAnsi="Arial" w:cs="Arial"/>
          <w:sz w:val="22"/>
          <w:szCs w:val="22"/>
        </w:rPr>
        <w:t>owinny być wyposażone odpowiednio w</w:t>
      </w:r>
      <w:r w:rsidR="00335FC3">
        <w:rPr>
          <w:rFonts w:ascii="Arial" w:hAnsi="Arial" w:cs="Arial"/>
          <w:sz w:val="22"/>
          <w:szCs w:val="22"/>
        </w:rPr>
        <w:t> </w:t>
      </w:r>
      <w:r w:rsidR="00DB378B">
        <w:rPr>
          <w:rFonts w:ascii="Arial" w:hAnsi="Arial" w:cs="Arial"/>
          <w:sz w:val="22"/>
          <w:szCs w:val="22"/>
        </w:rPr>
        <w:t>instalacj</w:t>
      </w:r>
      <w:r w:rsidR="00702577">
        <w:rPr>
          <w:rFonts w:ascii="Arial" w:hAnsi="Arial" w:cs="Arial"/>
          <w:sz w:val="22"/>
          <w:szCs w:val="22"/>
        </w:rPr>
        <w:t>e</w:t>
      </w:r>
      <w:r w:rsidR="00DB378B">
        <w:rPr>
          <w:rFonts w:ascii="Arial" w:hAnsi="Arial" w:cs="Arial"/>
          <w:sz w:val="22"/>
          <w:szCs w:val="22"/>
        </w:rPr>
        <w:t xml:space="preserve"> </w:t>
      </w:r>
      <w:r w:rsidR="009B6AFC">
        <w:rPr>
          <w:rFonts w:ascii="Arial" w:hAnsi="Arial" w:cs="Arial"/>
          <w:sz w:val="22"/>
          <w:szCs w:val="22"/>
        </w:rPr>
        <w:t xml:space="preserve">wodociągowe ciepłej i zimnej wody, instalacje </w:t>
      </w:r>
      <w:r w:rsidR="00DB378B">
        <w:rPr>
          <w:rFonts w:ascii="Arial" w:hAnsi="Arial" w:cs="Arial"/>
          <w:sz w:val="22"/>
          <w:szCs w:val="22"/>
        </w:rPr>
        <w:t>kanalizacyjne</w:t>
      </w:r>
      <w:r w:rsidR="009119B7">
        <w:rPr>
          <w:rFonts w:ascii="Arial" w:hAnsi="Arial" w:cs="Arial"/>
          <w:sz w:val="22"/>
          <w:szCs w:val="22"/>
        </w:rPr>
        <w:t xml:space="preserve"> </w:t>
      </w:r>
      <w:r w:rsidR="009B6AFC">
        <w:rPr>
          <w:rFonts w:ascii="Arial" w:hAnsi="Arial" w:cs="Arial"/>
          <w:sz w:val="22"/>
          <w:szCs w:val="22"/>
        </w:rPr>
        <w:t xml:space="preserve">ściekowe </w:t>
      </w:r>
      <w:r w:rsidR="009B6AFC">
        <w:rPr>
          <w:rFonts w:ascii="Arial" w:hAnsi="Arial" w:cs="Arial"/>
          <w:sz w:val="22"/>
          <w:szCs w:val="22"/>
        </w:rPr>
        <w:lastRenderedPageBreak/>
        <w:t>i</w:t>
      </w:r>
      <w:r w:rsidR="00335FC3">
        <w:rPr>
          <w:rFonts w:ascii="Arial" w:hAnsi="Arial" w:cs="Arial"/>
          <w:sz w:val="22"/>
          <w:szCs w:val="22"/>
        </w:rPr>
        <w:t> </w:t>
      </w:r>
      <w:r w:rsidR="009B6AFC">
        <w:rPr>
          <w:rFonts w:ascii="Arial" w:hAnsi="Arial" w:cs="Arial"/>
          <w:sz w:val="22"/>
          <w:szCs w:val="22"/>
        </w:rPr>
        <w:t xml:space="preserve">deszczowe </w:t>
      </w:r>
      <w:r w:rsidR="009119B7">
        <w:rPr>
          <w:rFonts w:ascii="Arial" w:hAnsi="Arial" w:cs="Arial"/>
          <w:sz w:val="22"/>
          <w:szCs w:val="22"/>
        </w:rPr>
        <w:t>(</w:t>
      </w:r>
      <w:r w:rsidR="00702577">
        <w:rPr>
          <w:rFonts w:ascii="Arial" w:hAnsi="Arial" w:cs="Arial"/>
          <w:sz w:val="22"/>
          <w:szCs w:val="22"/>
        </w:rPr>
        <w:t>PVC</w:t>
      </w:r>
      <w:r w:rsidR="009119B7">
        <w:rPr>
          <w:rFonts w:ascii="Arial" w:hAnsi="Arial" w:cs="Arial"/>
          <w:sz w:val="22"/>
          <w:szCs w:val="22"/>
        </w:rPr>
        <w:t>)</w:t>
      </w:r>
      <w:r w:rsidR="00DB378B">
        <w:rPr>
          <w:rFonts w:ascii="Arial" w:hAnsi="Arial" w:cs="Arial"/>
          <w:sz w:val="22"/>
          <w:szCs w:val="22"/>
        </w:rPr>
        <w:t>, instalacj</w:t>
      </w:r>
      <w:r w:rsidR="009B6AFC">
        <w:rPr>
          <w:rFonts w:ascii="Arial" w:hAnsi="Arial" w:cs="Arial"/>
          <w:sz w:val="22"/>
          <w:szCs w:val="22"/>
        </w:rPr>
        <w:t>e</w:t>
      </w:r>
      <w:r w:rsidR="00DB378B">
        <w:rPr>
          <w:rFonts w:ascii="Arial" w:hAnsi="Arial" w:cs="Arial"/>
          <w:sz w:val="22"/>
          <w:szCs w:val="22"/>
        </w:rPr>
        <w:t xml:space="preserve"> elektryczn</w:t>
      </w:r>
      <w:r w:rsidR="009B6AFC">
        <w:rPr>
          <w:rFonts w:ascii="Arial" w:hAnsi="Arial" w:cs="Arial"/>
          <w:sz w:val="22"/>
          <w:szCs w:val="22"/>
        </w:rPr>
        <w:t>e</w:t>
      </w:r>
      <w:r w:rsidR="00DB378B">
        <w:rPr>
          <w:rFonts w:ascii="Arial" w:hAnsi="Arial" w:cs="Arial"/>
          <w:sz w:val="22"/>
          <w:szCs w:val="22"/>
        </w:rPr>
        <w:t xml:space="preserve"> 230V oświetleniow</w:t>
      </w:r>
      <w:r w:rsidR="009B6AFC">
        <w:rPr>
          <w:rFonts w:ascii="Arial" w:hAnsi="Arial" w:cs="Arial"/>
          <w:sz w:val="22"/>
          <w:szCs w:val="22"/>
        </w:rPr>
        <w:t>e</w:t>
      </w:r>
      <w:r w:rsidR="00DB378B">
        <w:rPr>
          <w:rFonts w:ascii="Arial" w:hAnsi="Arial" w:cs="Arial"/>
          <w:sz w:val="22"/>
          <w:szCs w:val="22"/>
        </w:rPr>
        <w:t xml:space="preserve"> i gniazdkow</w:t>
      </w:r>
      <w:r w:rsidR="009B6AFC">
        <w:rPr>
          <w:rFonts w:ascii="Arial" w:hAnsi="Arial" w:cs="Arial"/>
          <w:sz w:val="22"/>
          <w:szCs w:val="22"/>
        </w:rPr>
        <w:t>e</w:t>
      </w:r>
      <w:r w:rsidR="00DB378B">
        <w:rPr>
          <w:rFonts w:ascii="Arial" w:hAnsi="Arial" w:cs="Arial"/>
          <w:sz w:val="22"/>
          <w:szCs w:val="22"/>
        </w:rPr>
        <w:t xml:space="preserve">. Oświetlenie w całym budynku modułowym energooszczędne ledowe. </w:t>
      </w:r>
      <w:r w:rsidR="009119B7">
        <w:rPr>
          <w:rFonts w:ascii="Arial" w:hAnsi="Arial" w:cs="Arial"/>
          <w:sz w:val="22"/>
          <w:szCs w:val="22"/>
        </w:rPr>
        <w:t xml:space="preserve">Instalacja </w:t>
      </w:r>
      <w:r w:rsidR="00CA1DDB">
        <w:rPr>
          <w:rFonts w:ascii="Arial" w:hAnsi="Arial" w:cs="Arial"/>
          <w:sz w:val="22"/>
          <w:szCs w:val="22"/>
        </w:rPr>
        <w:t xml:space="preserve">wodna </w:t>
      </w:r>
      <w:r w:rsidR="009119B7">
        <w:rPr>
          <w:rFonts w:ascii="Arial" w:hAnsi="Arial" w:cs="Arial"/>
          <w:sz w:val="22"/>
          <w:szCs w:val="22"/>
        </w:rPr>
        <w:t xml:space="preserve">centralnego ogrzewania i ciepłej wody użytkowej w wykonaniu </w:t>
      </w:r>
      <w:r w:rsidR="00702577">
        <w:rPr>
          <w:rFonts w:ascii="Arial" w:hAnsi="Arial" w:cs="Arial"/>
          <w:sz w:val="22"/>
          <w:szCs w:val="22"/>
        </w:rPr>
        <w:t>PVC</w:t>
      </w:r>
      <w:r w:rsidR="009119B7">
        <w:rPr>
          <w:rFonts w:ascii="Arial" w:hAnsi="Arial" w:cs="Arial"/>
          <w:sz w:val="22"/>
          <w:szCs w:val="22"/>
        </w:rPr>
        <w:t xml:space="preserve">, doprowadzona z węzła cieplnego w budynku szkoły; wymagane przeprojektowanie istniejącego węzła cieplnego do zwiększonych potrzeb energii cieplnej. Grzejniki stalowe płytowe, obudowy </w:t>
      </w:r>
      <w:r w:rsidR="006A243A">
        <w:rPr>
          <w:rFonts w:ascii="Arial" w:hAnsi="Arial" w:cs="Arial"/>
          <w:sz w:val="22"/>
          <w:szCs w:val="22"/>
        </w:rPr>
        <w:t xml:space="preserve">grzejnikowe </w:t>
      </w:r>
      <w:r w:rsidR="00157DF9">
        <w:rPr>
          <w:rFonts w:ascii="Arial" w:hAnsi="Arial" w:cs="Arial"/>
          <w:sz w:val="22"/>
          <w:szCs w:val="22"/>
        </w:rPr>
        <w:t xml:space="preserve">ażurowe, </w:t>
      </w:r>
      <w:r w:rsidR="006A243A">
        <w:rPr>
          <w:rFonts w:ascii="Arial" w:hAnsi="Arial" w:cs="Arial"/>
          <w:sz w:val="22"/>
          <w:szCs w:val="22"/>
        </w:rPr>
        <w:t xml:space="preserve">odporne </w:t>
      </w:r>
      <w:r w:rsidR="009119B7">
        <w:rPr>
          <w:rFonts w:ascii="Arial" w:hAnsi="Arial" w:cs="Arial"/>
          <w:sz w:val="22"/>
          <w:szCs w:val="22"/>
        </w:rPr>
        <w:t>na wysokie temperatury i zniszczeni</w:t>
      </w:r>
      <w:r w:rsidR="00157DF9">
        <w:rPr>
          <w:rFonts w:ascii="Arial" w:hAnsi="Arial" w:cs="Arial"/>
          <w:sz w:val="22"/>
          <w:szCs w:val="22"/>
        </w:rPr>
        <w:t>e</w:t>
      </w:r>
      <w:r w:rsidR="009119B7">
        <w:rPr>
          <w:rFonts w:ascii="Arial" w:hAnsi="Arial" w:cs="Arial"/>
          <w:sz w:val="22"/>
          <w:szCs w:val="22"/>
        </w:rPr>
        <w:t>.</w:t>
      </w:r>
    </w:p>
    <w:p w:rsidR="00415145" w:rsidRPr="00EE3752" w:rsidRDefault="00F66932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pacing w:val="-6"/>
          <w:sz w:val="22"/>
          <w:szCs w:val="22"/>
        </w:rPr>
      </w:pPr>
      <w:r w:rsidRPr="00335FC3">
        <w:rPr>
          <w:rFonts w:ascii="Arial" w:hAnsi="Arial" w:cs="Arial"/>
          <w:b/>
          <w:sz w:val="22"/>
          <w:szCs w:val="22"/>
        </w:rPr>
        <w:t>Wysokość pomieszczeń</w:t>
      </w:r>
      <w:r>
        <w:rPr>
          <w:rFonts w:ascii="Arial" w:hAnsi="Arial" w:cs="Arial"/>
          <w:sz w:val="22"/>
          <w:szCs w:val="22"/>
        </w:rPr>
        <w:t xml:space="preserve"> w świetle podłogi i sufitu nie mniejsza niż </w:t>
      </w:r>
      <w:smartTag w:uri="urn:schemas-microsoft-com:office:smarttags" w:element="metricconverter">
        <w:smartTagPr>
          <w:attr w:name="ProductID" w:val="3.00 m"/>
        </w:smartTagPr>
        <w:r>
          <w:rPr>
            <w:rFonts w:ascii="Arial" w:hAnsi="Arial" w:cs="Arial"/>
            <w:sz w:val="22"/>
            <w:szCs w:val="22"/>
          </w:rPr>
          <w:t>3.00 m</w:t>
        </w:r>
      </w:smartTag>
      <w:r>
        <w:rPr>
          <w:rFonts w:ascii="Arial" w:hAnsi="Arial" w:cs="Arial"/>
          <w:sz w:val="22"/>
          <w:szCs w:val="22"/>
        </w:rPr>
        <w:t>.</w:t>
      </w:r>
      <w:r w:rsidR="00A973D9">
        <w:rPr>
          <w:rFonts w:ascii="Arial" w:hAnsi="Arial" w:cs="Arial"/>
          <w:sz w:val="22"/>
          <w:szCs w:val="22"/>
        </w:rPr>
        <w:t xml:space="preserve"> Wszystkie pomieszczenia powinny być wyposażone w wentylację </w:t>
      </w:r>
      <w:r w:rsidR="00F92D2C">
        <w:rPr>
          <w:rFonts w:ascii="Arial" w:hAnsi="Arial" w:cs="Arial"/>
          <w:sz w:val="22"/>
          <w:szCs w:val="22"/>
        </w:rPr>
        <w:t>mieszaną (</w:t>
      </w:r>
      <w:r w:rsidR="00A973D9">
        <w:rPr>
          <w:rFonts w:ascii="Arial" w:hAnsi="Arial" w:cs="Arial"/>
          <w:sz w:val="22"/>
          <w:szCs w:val="22"/>
        </w:rPr>
        <w:t>grawitacyjn</w:t>
      </w:r>
      <w:r w:rsidR="00F92D2C">
        <w:rPr>
          <w:rFonts w:ascii="Arial" w:hAnsi="Arial" w:cs="Arial"/>
          <w:sz w:val="22"/>
          <w:szCs w:val="22"/>
        </w:rPr>
        <w:t>o-mechaniczną)</w:t>
      </w:r>
      <w:r w:rsidR="00A973D9">
        <w:rPr>
          <w:rFonts w:ascii="Arial" w:hAnsi="Arial" w:cs="Arial"/>
          <w:sz w:val="22"/>
          <w:szCs w:val="22"/>
        </w:rPr>
        <w:t xml:space="preserve">, która w połączeniu z systemem okien oraz nawietrzaków okiennych </w:t>
      </w:r>
      <w:r w:rsidR="00DC730E">
        <w:rPr>
          <w:rFonts w:ascii="Arial" w:hAnsi="Arial" w:cs="Arial"/>
          <w:sz w:val="22"/>
          <w:szCs w:val="22"/>
        </w:rPr>
        <w:t>zapewnić powinna wymaganą przepisami ilość wymian powietrza w pomieszczeniach.</w:t>
      </w:r>
      <w:r w:rsidR="00A973D9">
        <w:rPr>
          <w:rFonts w:ascii="Arial" w:hAnsi="Arial" w:cs="Arial"/>
          <w:sz w:val="22"/>
          <w:szCs w:val="22"/>
        </w:rPr>
        <w:t xml:space="preserve"> Ściany zewnętrzne wykonane z płyt warstwowych</w:t>
      </w:r>
      <w:r w:rsidR="008D43B5">
        <w:rPr>
          <w:rFonts w:ascii="Arial" w:hAnsi="Arial" w:cs="Arial"/>
          <w:sz w:val="22"/>
          <w:szCs w:val="22"/>
        </w:rPr>
        <w:t xml:space="preserve"> w układzie pionowym</w:t>
      </w:r>
      <w:r w:rsidR="00A973D9">
        <w:rPr>
          <w:rFonts w:ascii="Arial" w:hAnsi="Arial" w:cs="Arial"/>
          <w:sz w:val="22"/>
          <w:szCs w:val="22"/>
        </w:rPr>
        <w:t xml:space="preserve"> o współczynniku przenikania ciepła </w:t>
      </w:r>
      <w:r w:rsidR="00157DF9">
        <w:rPr>
          <w:rFonts w:ascii="Arial" w:hAnsi="Arial" w:cs="Arial"/>
          <w:sz w:val="22"/>
          <w:szCs w:val="22"/>
        </w:rPr>
        <w:t>0,20</w:t>
      </w:r>
      <w:r w:rsidR="00980F85" w:rsidRPr="00980F85">
        <w:rPr>
          <w:rFonts w:ascii="Arial" w:hAnsi="Arial" w:cs="Arial"/>
          <w:sz w:val="22"/>
          <w:szCs w:val="22"/>
        </w:rPr>
        <w:t xml:space="preserve"> </w:t>
      </w:r>
      <w:r w:rsidR="00980F85">
        <w:rPr>
          <w:rFonts w:ascii="Arial" w:hAnsi="Arial" w:cs="Arial"/>
          <w:sz w:val="22"/>
          <w:szCs w:val="22"/>
        </w:rPr>
        <w:t>W/(m</w:t>
      </w:r>
      <w:r w:rsidR="00980F85">
        <w:rPr>
          <w:rFonts w:ascii="Arial" w:hAnsi="Arial" w:cs="Arial"/>
          <w:sz w:val="22"/>
          <w:szCs w:val="22"/>
          <w:vertAlign w:val="superscript"/>
        </w:rPr>
        <w:t>2</w:t>
      </w:r>
      <w:r w:rsidR="00980F85">
        <w:rPr>
          <w:rFonts w:ascii="Arial" w:hAnsi="Arial" w:cs="Arial"/>
          <w:sz w:val="22"/>
          <w:szCs w:val="22"/>
        </w:rPr>
        <w:t>K)</w:t>
      </w:r>
      <w:r w:rsidR="00157DF9">
        <w:rPr>
          <w:rFonts w:ascii="Arial" w:hAnsi="Arial" w:cs="Arial"/>
          <w:sz w:val="22"/>
          <w:szCs w:val="22"/>
        </w:rPr>
        <w:t xml:space="preserve"> </w:t>
      </w:r>
      <w:r w:rsidR="004629A5" w:rsidRPr="00D559D9">
        <w:rPr>
          <w:rFonts w:ascii="Arial" w:hAnsi="Arial" w:cs="Arial"/>
          <w:sz w:val="22"/>
          <w:szCs w:val="22"/>
        </w:rPr>
        <w:sym w:font="Symbol" w:char="F0A3"/>
      </w:r>
      <w:r w:rsidR="00157DF9">
        <w:rPr>
          <w:rFonts w:ascii="Arial" w:hAnsi="Arial" w:cs="Arial"/>
          <w:sz w:val="22"/>
          <w:szCs w:val="22"/>
        </w:rPr>
        <w:t xml:space="preserve"> </w:t>
      </w:r>
      <w:r w:rsidR="00DC730E">
        <w:rPr>
          <w:rFonts w:ascii="Arial" w:hAnsi="Arial" w:cs="Arial"/>
          <w:sz w:val="22"/>
          <w:szCs w:val="22"/>
        </w:rPr>
        <w:t>U</w:t>
      </w:r>
      <w:r w:rsidR="00DC730E">
        <w:rPr>
          <w:rFonts w:ascii="Arial" w:hAnsi="Arial" w:cs="Arial"/>
          <w:sz w:val="22"/>
          <w:szCs w:val="22"/>
          <w:vertAlign w:val="subscript"/>
        </w:rPr>
        <w:t>C(max)</w:t>
      </w:r>
      <w:r w:rsidR="00DC730E">
        <w:rPr>
          <w:rFonts w:ascii="Arial" w:hAnsi="Arial" w:cs="Arial"/>
          <w:sz w:val="22"/>
          <w:szCs w:val="22"/>
        </w:rPr>
        <w:t xml:space="preserve"> </w:t>
      </w:r>
      <w:r w:rsidR="004629A5" w:rsidRPr="00D559D9">
        <w:rPr>
          <w:rFonts w:ascii="Arial" w:hAnsi="Arial" w:cs="Arial"/>
          <w:sz w:val="22"/>
          <w:szCs w:val="22"/>
        </w:rPr>
        <w:sym w:font="Symbol" w:char="F0A3"/>
      </w:r>
      <w:r w:rsidR="00DC730E">
        <w:rPr>
          <w:rFonts w:ascii="Arial" w:hAnsi="Arial" w:cs="Arial"/>
          <w:sz w:val="22"/>
          <w:szCs w:val="22"/>
        </w:rPr>
        <w:t xml:space="preserve"> 0,23 W/(m</w:t>
      </w:r>
      <w:r w:rsidR="00DC730E">
        <w:rPr>
          <w:rFonts w:ascii="Arial" w:hAnsi="Arial" w:cs="Arial"/>
          <w:sz w:val="22"/>
          <w:szCs w:val="22"/>
          <w:vertAlign w:val="superscript"/>
        </w:rPr>
        <w:t>2</w:t>
      </w:r>
      <w:r w:rsidR="00DC730E">
        <w:rPr>
          <w:rFonts w:ascii="Arial" w:hAnsi="Arial" w:cs="Arial"/>
          <w:sz w:val="22"/>
          <w:szCs w:val="22"/>
        </w:rPr>
        <w:t>K)</w:t>
      </w:r>
      <w:r w:rsidR="008D43B5">
        <w:rPr>
          <w:rFonts w:ascii="Arial" w:hAnsi="Arial" w:cs="Arial"/>
          <w:sz w:val="22"/>
          <w:szCs w:val="22"/>
        </w:rPr>
        <w:t xml:space="preserve"> od wewnątrz</w:t>
      </w:r>
      <w:r w:rsidR="002B5FC0">
        <w:rPr>
          <w:rFonts w:ascii="Arial" w:hAnsi="Arial" w:cs="Arial"/>
          <w:sz w:val="22"/>
          <w:szCs w:val="22"/>
        </w:rPr>
        <w:t xml:space="preserve"> </w:t>
      </w:r>
      <w:r w:rsidR="008D43B5">
        <w:rPr>
          <w:rFonts w:ascii="Arial" w:hAnsi="Arial" w:cs="Arial"/>
          <w:sz w:val="22"/>
          <w:szCs w:val="22"/>
        </w:rPr>
        <w:t>malowane na</w:t>
      </w:r>
      <w:r w:rsidR="002B5FC0">
        <w:rPr>
          <w:rFonts w:ascii="Arial" w:hAnsi="Arial" w:cs="Arial"/>
          <w:sz w:val="22"/>
          <w:szCs w:val="22"/>
        </w:rPr>
        <w:t xml:space="preserve"> kolor kremowy (np. RAL 9015 kremowy)</w:t>
      </w:r>
      <w:r w:rsidR="008D43B5">
        <w:rPr>
          <w:rFonts w:ascii="Arial" w:hAnsi="Arial" w:cs="Arial"/>
          <w:sz w:val="22"/>
          <w:szCs w:val="22"/>
        </w:rPr>
        <w:t>. Ściany działowe z płyt warstwowych z</w:t>
      </w:r>
      <w:r w:rsidR="0071544D">
        <w:rPr>
          <w:rFonts w:ascii="Arial" w:hAnsi="Arial" w:cs="Arial"/>
          <w:sz w:val="22"/>
          <w:szCs w:val="22"/>
        </w:rPr>
        <w:t> </w:t>
      </w:r>
      <w:r w:rsidR="008D43B5">
        <w:rPr>
          <w:rFonts w:ascii="Arial" w:hAnsi="Arial" w:cs="Arial"/>
          <w:sz w:val="22"/>
          <w:szCs w:val="22"/>
        </w:rPr>
        <w:t xml:space="preserve">wypełnieniem z </w:t>
      </w:r>
      <w:r w:rsidR="008D43B5" w:rsidRPr="00EE3752">
        <w:rPr>
          <w:rFonts w:ascii="Arial" w:hAnsi="Arial" w:cs="Arial"/>
          <w:spacing w:val="-6"/>
          <w:sz w:val="22"/>
          <w:szCs w:val="22"/>
        </w:rPr>
        <w:t xml:space="preserve">wełny mineralnej w układzie pionowym, w kolorze kremowym (np. RAL 9015 kremowy). Izolacyjność akustyczna </w:t>
      </w:r>
      <w:r w:rsidR="007F2D62" w:rsidRPr="00EE3752">
        <w:rPr>
          <w:rFonts w:ascii="Arial" w:hAnsi="Arial" w:cs="Arial"/>
          <w:spacing w:val="-6"/>
          <w:sz w:val="22"/>
          <w:szCs w:val="22"/>
        </w:rPr>
        <w:t>ścian zewnętrznych i działowych 29</w:t>
      </w:r>
      <w:r w:rsidR="004629A5">
        <w:rPr>
          <w:rFonts w:ascii="Arial" w:hAnsi="Arial" w:cs="Arial"/>
          <w:spacing w:val="-6"/>
          <w:sz w:val="22"/>
          <w:szCs w:val="22"/>
        </w:rPr>
        <w:t xml:space="preserve"> </w:t>
      </w:r>
      <w:r w:rsidR="004629A5" w:rsidRPr="00D559D9">
        <w:rPr>
          <w:rFonts w:ascii="Arial" w:hAnsi="Arial" w:cs="Arial"/>
          <w:sz w:val="22"/>
          <w:szCs w:val="22"/>
        </w:rPr>
        <w:sym w:font="Symbol" w:char="F0A3"/>
      </w:r>
      <w:r w:rsidR="007F2D62" w:rsidRPr="00EE3752">
        <w:rPr>
          <w:rFonts w:ascii="Arial" w:hAnsi="Arial" w:cs="Arial"/>
          <w:spacing w:val="-6"/>
          <w:sz w:val="22"/>
          <w:szCs w:val="22"/>
        </w:rPr>
        <w:t xml:space="preserve"> R</w:t>
      </w:r>
      <w:r w:rsidR="007F2D62" w:rsidRPr="00EE3752">
        <w:rPr>
          <w:rFonts w:ascii="Arial" w:hAnsi="Arial" w:cs="Arial"/>
          <w:spacing w:val="-6"/>
          <w:sz w:val="22"/>
          <w:szCs w:val="22"/>
          <w:vertAlign w:val="subscript"/>
        </w:rPr>
        <w:t>A1</w:t>
      </w:r>
      <w:r w:rsidR="007F2D62" w:rsidRPr="00EE3752">
        <w:rPr>
          <w:rFonts w:ascii="Arial" w:hAnsi="Arial" w:cs="Arial"/>
          <w:spacing w:val="-6"/>
          <w:sz w:val="22"/>
          <w:szCs w:val="22"/>
        </w:rPr>
        <w:t xml:space="preserve"> </w:t>
      </w:r>
      <w:r w:rsidR="004629A5" w:rsidRPr="00D559D9">
        <w:rPr>
          <w:rFonts w:ascii="Arial" w:hAnsi="Arial" w:cs="Arial"/>
          <w:sz w:val="22"/>
          <w:szCs w:val="22"/>
        </w:rPr>
        <w:sym w:font="Symbol" w:char="F0A3"/>
      </w:r>
      <w:r w:rsidR="007F2D62" w:rsidRPr="00EE3752">
        <w:rPr>
          <w:rFonts w:ascii="Arial" w:hAnsi="Arial" w:cs="Arial"/>
          <w:spacing w:val="-6"/>
          <w:sz w:val="22"/>
          <w:szCs w:val="22"/>
        </w:rPr>
        <w:t xml:space="preserve"> 33 dB.</w:t>
      </w:r>
    </w:p>
    <w:p w:rsidR="00113741" w:rsidRDefault="000A797C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35FC3">
        <w:rPr>
          <w:rFonts w:ascii="Arial" w:hAnsi="Arial" w:cs="Arial"/>
          <w:b/>
          <w:sz w:val="22"/>
          <w:szCs w:val="22"/>
        </w:rPr>
        <w:t>Fundamenty</w:t>
      </w:r>
      <w:r>
        <w:rPr>
          <w:rFonts w:ascii="Arial" w:hAnsi="Arial" w:cs="Arial"/>
          <w:sz w:val="22"/>
          <w:szCs w:val="22"/>
        </w:rPr>
        <w:t xml:space="preserve"> pod budynek wykonane jako ciągłe, wylewane z betonu, z izolacją termiczną i przeciwwilgociową. Kontenery na stałe zakotwione do fundamentów.</w:t>
      </w:r>
    </w:p>
    <w:p w:rsidR="000A797C" w:rsidRDefault="000A797C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35FC3">
        <w:rPr>
          <w:rFonts w:ascii="Arial" w:hAnsi="Arial" w:cs="Arial"/>
          <w:b/>
          <w:sz w:val="22"/>
          <w:szCs w:val="22"/>
        </w:rPr>
        <w:t xml:space="preserve">Podłoga </w:t>
      </w:r>
      <w:r>
        <w:rPr>
          <w:rFonts w:ascii="Arial" w:hAnsi="Arial" w:cs="Arial"/>
          <w:sz w:val="22"/>
          <w:szCs w:val="22"/>
        </w:rPr>
        <w:t>wykonana warstwowo</w:t>
      </w:r>
      <w:r w:rsidR="00CA1874">
        <w:rPr>
          <w:rFonts w:ascii="Arial" w:hAnsi="Arial" w:cs="Arial"/>
          <w:sz w:val="22"/>
          <w:szCs w:val="22"/>
        </w:rPr>
        <w:t>, np.</w:t>
      </w:r>
      <w:r>
        <w:rPr>
          <w:rFonts w:ascii="Arial" w:hAnsi="Arial" w:cs="Arial"/>
          <w:sz w:val="22"/>
          <w:szCs w:val="22"/>
        </w:rPr>
        <w:t xml:space="preserve">: </w:t>
      </w:r>
      <w:r w:rsidR="006038E5">
        <w:rPr>
          <w:rFonts w:ascii="Arial" w:hAnsi="Arial" w:cs="Arial"/>
          <w:sz w:val="22"/>
          <w:szCs w:val="22"/>
        </w:rPr>
        <w:t xml:space="preserve">na betonie izolacja przeciwwilgociowa, warstwa styroduru na zakładkę, płyta denna </w:t>
      </w:r>
      <w:r w:rsidR="004629A5">
        <w:rPr>
          <w:rFonts w:ascii="Arial" w:hAnsi="Arial" w:cs="Arial"/>
          <w:sz w:val="22"/>
          <w:szCs w:val="22"/>
        </w:rPr>
        <w:t xml:space="preserve">kontenerów </w:t>
      </w:r>
      <w:r w:rsidR="006038E5">
        <w:rPr>
          <w:rFonts w:ascii="Arial" w:hAnsi="Arial" w:cs="Arial"/>
          <w:sz w:val="22"/>
          <w:szCs w:val="22"/>
        </w:rPr>
        <w:t xml:space="preserve">warstwowa </w:t>
      </w:r>
      <w:r w:rsidR="00A43F71">
        <w:rPr>
          <w:rFonts w:ascii="Arial" w:hAnsi="Arial" w:cs="Arial"/>
          <w:sz w:val="22"/>
          <w:szCs w:val="22"/>
        </w:rPr>
        <w:t>pokryta z obu stron</w:t>
      </w:r>
      <w:r w:rsidR="006038E5">
        <w:rPr>
          <w:rFonts w:ascii="Arial" w:hAnsi="Arial" w:cs="Arial"/>
          <w:sz w:val="22"/>
          <w:szCs w:val="22"/>
        </w:rPr>
        <w:t xml:space="preserve"> blach</w:t>
      </w:r>
      <w:r w:rsidR="00A43F71">
        <w:rPr>
          <w:rFonts w:ascii="Arial" w:hAnsi="Arial" w:cs="Arial"/>
          <w:sz w:val="22"/>
          <w:szCs w:val="22"/>
        </w:rPr>
        <w:t>ą</w:t>
      </w:r>
      <w:r w:rsidR="006038E5">
        <w:rPr>
          <w:rFonts w:ascii="Arial" w:hAnsi="Arial" w:cs="Arial"/>
          <w:sz w:val="22"/>
          <w:szCs w:val="22"/>
        </w:rPr>
        <w:t xml:space="preserve"> ocynkowan</w:t>
      </w:r>
      <w:r w:rsidR="00A43F71">
        <w:rPr>
          <w:rFonts w:ascii="Arial" w:hAnsi="Arial" w:cs="Arial"/>
          <w:sz w:val="22"/>
          <w:szCs w:val="22"/>
        </w:rPr>
        <w:t>ą</w:t>
      </w:r>
      <w:r w:rsidR="006038E5">
        <w:rPr>
          <w:rFonts w:ascii="Arial" w:hAnsi="Arial" w:cs="Arial"/>
          <w:sz w:val="22"/>
          <w:szCs w:val="22"/>
        </w:rPr>
        <w:t xml:space="preserve"> </w:t>
      </w:r>
      <w:r w:rsidR="00A43F71">
        <w:rPr>
          <w:rFonts w:ascii="Arial" w:hAnsi="Arial" w:cs="Arial"/>
          <w:sz w:val="22"/>
          <w:szCs w:val="22"/>
        </w:rPr>
        <w:t xml:space="preserve">pokrytą powłoką poliestrową; na korytarzach oraz </w:t>
      </w:r>
      <w:r w:rsidR="004629A5">
        <w:rPr>
          <w:rFonts w:ascii="Arial" w:hAnsi="Arial" w:cs="Arial"/>
          <w:sz w:val="22"/>
          <w:szCs w:val="22"/>
        </w:rPr>
        <w:t xml:space="preserve">w </w:t>
      </w:r>
      <w:r w:rsidR="00A43F71">
        <w:rPr>
          <w:rFonts w:ascii="Arial" w:hAnsi="Arial" w:cs="Arial"/>
          <w:sz w:val="22"/>
          <w:szCs w:val="22"/>
        </w:rPr>
        <w:t>salach lekcyjnych i</w:t>
      </w:r>
      <w:r w:rsidR="004629A5">
        <w:rPr>
          <w:rFonts w:ascii="Arial" w:hAnsi="Arial" w:cs="Arial"/>
          <w:sz w:val="22"/>
          <w:szCs w:val="22"/>
        </w:rPr>
        <w:t> </w:t>
      </w:r>
      <w:r w:rsidR="00A43F71">
        <w:rPr>
          <w:rFonts w:ascii="Arial" w:hAnsi="Arial" w:cs="Arial"/>
          <w:sz w:val="22"/>
          <w:szCs w:val="22"/>
        </w:rPr>
        <w:t>pokoju nauczycielskim np. płyta OSB</w:t>
      </w:r>
      <w:r w:rsidR="00335FC3">
        <w:rPr>
          <w:rFonts w:ascii="Arial" w:hAnsi="Arial" w:cs="Arial"/>
          <w:sz w:val="22"/>
          <w:szCs w:val="22"/>
        </w:rPr>
        <w:t xml:space="preserve"> o</w:t>
      </w:r>
      <w:r w:rsidR="00A43F71">
        <w:rPr>
          <w:rFonts w:ascii="Arial" w:hAnsi="Arial" w:cs="Arial"/>
          <w:sz w:val="22"/>
          <w:szCs w:val="22"/>
        </w:rPr>
        <w:t xml:space="preserve"> gr</w:t>
      </w:r>
      <w:r w:rsidR="00335FC3">
        <w:rPr>
          <w:rFonts w:ascii="Arial" w:hAnsi="Arial" w:cs="Arial"/>
          <w:sz w:val="22"/>
          <w:szCs w:val="22"/>
        </w:rPr>
        <w:t>ubości</w:t>
      </w:r>
      <w:r w:rsidR="00A43F71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2 mm"/>
        </w:smartTagPr>
        <w:r w:rsidR="00A43F71">
          <w:rPr>
            <w:rFonts w:ascii="Arial" w:hAnsi="Arial" w:cs="Arial"/>
            <w:sz w:val="22"/>
            <w:szCs w:val="22"/>
          </w:rPr>
          <w:t>22 mm</w:t>
        </w:r>
      </w:smartTag>
      <w:r w:rsidR="00335FC3">
        <w:rPr>
          <w:rFonts w:ascii="Arial" w:hAnsi="Arial" w:cs="Arial"/>
          <w:sz w:val="22"/>
          <w:szCs w:val="22"/>
        </w:rPr>
        <w:t xml:space="preserve"> o podwyższonej wytrzymałości, odporna na działanie warunków atmosferycznych, wykładzina PVC </w:t>
      </w:r>
      <w:r w:rsidR="00335FC3" w:rsidRPr="008C757D">
        <w:rPr>
          <w:rFonts w:ascii="Arial" w:hAnsi="Arial" w:cs="Arial"/>
          <w:sz w:val="22"/>
          <w:szCs w:val="22"/>
        </w:rPr>
        <w:t>wywinięt</w:t>
      </w:r>
      <w:r w:rsidR="00335FC3">
        <w:rPr>
          <w:rFonts w:ascii="Arial" w:hAnsi="Arial" w:cs="Arial"/>
          <w:sz w:val="22"/>
          <w:szCs w:val="22"/>
        </w:rPr>
        <w:t>a</w:t>
      </w:r>
      <w:r w:rsidR="00335FC3" w:rsidRPr="008C757D">
        <w:rPr>
          <w:rFonts w:ascii="Arial" w:hAnsi="Arial" w:cs="Arial"/>
          <w:sz w:val="22"/>
          <w:szCs w:val="22"/>
        </w:rPr>
        <w:t xml:space="preserve"> na ściany </w:t>
      </w:r>
      <w:smartTag w:uri="urn:schemas-microsoft-com:office:smarttags" w:element="metricconverter">
        <w:smartTagPr>
          <w:attr w:name="ProductID" w:val="10 cm"/>
        </w:smartTagPr>
        <w:r w:rsidR="00335FC3" w:rsidRPr="008C757D">
          <w:rPr>
            <w:rFonts w:ascii="Arial" w:hAnsi="Arial" w:cs="Arial"/>
            <w:sz w:val="22"/>
            <w:szCs w:val="22"/>
          </w:rPr>
          <w:t>10 cm</w:t>
        </w:r>
      </w:smartTag>
      <w:r w:rsidR="00335FC3" w:rsidRPr="008C757D">
        <w:rPr>
          <w:rFonts w:ascii="Arial" w:hAnsi="Arial" w:cs="Arial"/>
          <w:sz w:val="22"/>
          <w:szCs w:val="22"/>
        </w:rPr>
        <w:t xml:space="preserve"> jako </w:t>
      </w:r>
      <w:r w:rsidR="00335FC3" w:rsidRPr="008C757D">
        <w:rPr>
          <w:rFonts w:ascii="Arial" w:hAnsi="Arial" w:cs="Arial"/>
          <w:spacing w:val="20"/>
          <w:sz w:val="22"/>
          <w:szCs w:val="22"/>
        </w:rPr>
        <w:t>cokół</w:t>
      </w:r>
      <w:r w:rsidR="00335FC3" w:rsidRPr="008C757D">
        <w:rPr>
          <w:rFonts w:ascii="Arial" w:hAnsi="Arial" w:cs="Arial"/>
          <w:sz w:val="22"/>
          <w:szCs w:val="22"/>
        </w:rPr>
        <w:t xml:space="preserve">, antypoślizgowa </w:t>
      </w:r>
      <w:r w:rsidR="00335FC3" w:rsidRPr="008C757D">
        <w:rPr>
          <w:rFonts w:ascii="Arial" w:hAnsi="Arial" w:cs="Arial"/>
          <w:sz w:val="22"/>
          <w:szCs w:val="22"/>
        </w:rPr>
        <w:sym w:font="Symbol" w:char="F0B3"/>
      </w:r>
      <w:r w:rsidR="00335FC3" w:rsidRPr="008C757D">
        <w:rPr>
          <w:rFonts w:ascii="Arial" w:hAnsi="Arial" w:cs="Arial"/>
          <w:sz w:val="22"/>
          <w:szCs w:val="22"/>
        </w:rPr>
        <w:t xml:space="preserve"> R9, o wysokiej klasie odporności na ścieranie </w:t>
      </w:r>
      <w:r w:rsidR="00335FC3" w:rsidRPr="008C757D">
        <w:rPr>
          <w:rFonts w:ascii="Arial" w:hAnsi="Arial" w:cs="Arial"/>
          <w:sz w:val="22"/>
          <w:szCs w:val="22"/>
        </w:rPr>
        <w:sym w:font="Symbol" w:char="F0B3"/>
      </w:r>
      <w:r w:rsidR="00335FC3" w:rsidRPr="008C757D">
        <w:rPr>
          <w:rFonts w:ascii="Arial" w:hAnsi="Arial" w:cs="Arial"/>
          <w:sz w:val="22"/>
          <w:szCs w:val="22"/>
        </w:rPr>
        <w:t xml:space="preserve"> 33 z</w:t>
      </w:r>
      <w:r w:rsidR="00335FC3">
        <w:rPr>
          <w:rFonts w:ascii="Arial" w:hAnsi="Arial" w:cs="Arial"/>
          <w:sz w:val="22"/>
          <w:szCs w:val="22"/>
        </w:rPr>
        <w:t> </w:t>
      </w:r>
      <w:r w:rsidR="00335FC3" w:rsidRPr="008C757D">
        <w:rPr>
          <w:rFonts w:ascii="Arial" w:hAnsi="Arial" w:cs="Arial"/>
          <w:sz w:val="22"/>
          <w:szCs w:val="22"/>
        </w:rPr>
        <w:t>atestem do stosowania w obiektach użyteczności publicznej.</w:t>
      </w:r>
      <w:r w:rsidR="00335FC3">
        <w:rPr>
          <w:rFonts w:ascii="Arial" w:hAnsi="Arial" w:cs="Arial"/>
          <w:sz w:val="22"/>
          <w:szCs w:val="22"/>
        </w:rPr>
        <w:t xml:space="preserve"> Styk posadzki ze ściana z</w:t>
      </w:r>
      <w:r w:rsidR="0071544D">
        <w:rPr>
          <w:rFonts w:ascii="Arial" w:hAnsi="Arial" w:cs="Arial"/>
          <w:sz w:val="22"/>
          <w:szCs w:val="22"/>
        </w:rPr>
        <w:t> </w:t>
      </w:r>
      <w:r w:rsidR="00335FC3">
        <w:rPr>
          <w:rFonts w:ascii="Arial" w:hAnsi="Arial" w:cs="Arial"/>
          <w:sz w:val="22"/>
          <w:szCs w:val="22"/>
        </w:rPr>
        <w:t xml:space="preserve">zachowaniem zaokrąglonego profilu. Współczynnik przenikania </w:t>
      </w:r>
      <w:r w:rsidR="00CA1874">
        <w:rPr>
          <w:rFonts w:ascii="Arial" w:hAnsi="Arial" w:cs="Arial"/>
          <w:sz w:val="22"/>
          <w:szCs w:val="22"/>
        </w:rPr>
        <w:t xml:space="preserve">ciepła dla </w:t>
      </w:r>
      <w:r w:rsidR="00335FC3">
        <w:rPr>
          <w:rFonts w:ascii="Arial" w:hAnsi="Arial" w:cs="Arial"/>
          <w:sz w:val="22"/>
          <w:szCs w:val="22"/>
        </w:rPr>
        <w:t xml:space="preserve">podłogi na gruncie </w:t>
      </w:r>
      <w:r w:rsidR="00CA1874">
        <w:rPr>
          <w:rFonts w:ascii="Arial" w:hAnsi="Arial" w:cs="Arial"/>
          <w:sz w:val="22"/>
          <w:szCs w:val="22"/>
        </w:rPr>
        <w:t xml:space="preserve">0,25 </w:t>
      </w:r>
      <w:r w:rsidR="00980F85">
        <w:rPr>
          <w:rFonts w:ascii="Arial" w:hAnsi="Arial" w:cs="Arial"/>
          <w:sz w:val="22"/>
          <w:szCs w:val="22"/>
        </w:rPr>
        <w:t>W/(m</w:t>
      </w:r>
      <w:r w:rsidR="00980F85">
        <w:rPr>
          <w:rFonts w:ascii="Arial" w:hAnsi="Arial" w:cs="Arial"/>
          <w:sz w:val="22"/>
          <w:szCs w:val="22"/>
          <w:vertAlign w:val="superscript"/>
        </w:rPr>
        <w:t>2</w:t>
      </w:r>
      <w:r w:rsidR="00980F85">
        <w:rPr>
          <w:rFonts w:ascii="Arial" w:hAnsi="Arial" w:cs="Arial"/>
          <w:sz w:val="22"/>
          <w:szCs w:val="22"/>
        </w:rPr>
        <w:t>K)</w:t>
      </w:r>
      <w:r w:rsidR="004629A5" w:rsidRPr="004629A5">
        <w:rPr>
          <w:rFonts w:ascii="Arial" w:hAnsi="Arial" w:cs="Arial"/>
          <w:sz w:val="22"/>
          <w:szCs w:val="22"/>
        </w:rPr>
        <w:t xml:space="preserve"> </w:t>
      </w:r>
      <w:r w:rsidR="004629A5" w:rsidRPr="00D559D9">
        <w:rPr>
          <w:rFonts w:ascii="Arial" w:hAnsi="Arial" w:cs="Arial"/>
          <w:sz w:val="22"/>
          <w:szCs w:val="22"/>
        </w:rPr>
        <w:sym w:font="Symbol" w:char="F0A3"/>
      </w:r>
      <w:r w:rsidR="00CA1874">
        <w:rPr>
          <w:rFonts w:ascii="Arial" w:hAnsi="Arial" w:cs="Arial"/>
          <w:sz w:val="22"/>
          <w:szCs w:val="22"/>
        </w:rPr>
        <w:t xml:space="preserve"> U</w:t>
      </w:r>
      <w:r w:rsidR="00CA1874">
        <w:rPr>
          <w:rFonts w:ascii="Arial" w:hAnsi="Arial" w:cs="Arial"/>
          <w:sz w:val="22"/>
          <w:szCs w:val="22"/>
          <w:vertAlign w:val="subscript"/>
        </w:rPr>
        <w:t>C(max)</w:t>
      </w:r>
      <w:r w:rsidR="00CA1874">
        <w:rPr>
          <w:rFonts w:ascii="Arial" w:hAnsi="Arial" w:cs="Arial"/>
          <w:sz w:val="22"/>
          <w:szCs w:val="22"/>
        </w:rPr>
        <w:t xml:space="preserve"> </w:t>
      </w:r>
      <w:r w:rsidR="004629A5" w:rsidRPr="00D559D9">
        <w:rPr>
          <w:rFonts w:ascii="Arial" w:hAnsi="Arial" w:cs="Arial"/>
          <w:sz w:val="22"/>
          <w:szCs w:val="22"/>
        </w:rPr>
        <w:sym w:font="Symbol" w:char="F0A3"/>
      </w:r>
      <w:r w:rsidR="00CA1874">
        <w:rPr>
          <w:rFonts w:ascii="Arial" w:hAnsi="Arial" w:cs="Arial"/>
          <w:sz w:val="22"/>
          <w:szCs w:val="22"/>
        </w:rPr>
        <w:t xml:space="preserve"> 0,30 W/(m</w:t>
      </w:r>
      <w:r w:rsidR="00CA1874">
        <w:rPr>
          <w:rFonts w:ascii="Arial" w:hAnsi="Arial" w:cs="Arial"/>
          <w:sz w:val="22"/>
          <w:szCs w:val="22"/>
          <w:vertAlign w:val="superscript"/>
        </w:rPr>
        <w:t>2</w:t>
      </w:r>
      <w:r w:rsidR="00CA1874">
        <w:rPr>
          <w:rFonts w:ascii="Arial" w:hAnsi="Arial" w:cs="Arial"/>
          <w:sz w:val="22"/>
          <w:szCs w:val="22"/>
        </w:rPr>
        <w:t>K).</w:t>
      </w:r>
    </w:p>
    <w:p w:rsidR="00CA1874" w:rsidRDefault="00CA1874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Dach. </w:t>
      </w:r>
      <w:r>
        <w:rPr>
          <w:rFonts w:ascii="Arial" w:hAnsi="Arial" w:cs="Arial"/>
          <w:sz w:val="22"/>
          <w:szCs w:val="22"/>
        </w:rPr>
        <w:t xml:space="preserve">Stropodach </w:t>
      </w:r>
      <w:r w:rsidR="00D559D9">
        <w:rPr>
          <w:rFonts w:ascii="Arial" w:hAnsi="Arial" w:cs="Arial"/>
          <w:sz w:val="22"/>
          <w:szCs w:val="22"/>
        </w:rPr>
        <w:t>o współczynniku przenikania ciepła U</w:t>
      </w:r>
      <w:r w:rsidR="00D559D9">
        <w:rPr>
          <w:rFonts w:ascii="Arial" w:hAnsi="Arial" w:cs="Arial"/>
          <w:sz w:val="22"/>
          <w:szCs w:val="22"/>
          <w:vertAlign w:val="subscript"/>
        </w:rPr>
        <w:t xml:space="preserve">C(max)  </w:t>
      </w:r>
      <w:r w:rsidR="00D559D9" w:rsidRPr="00D559D9">
        <w:rPr>
          <w:rFonts w:ascii="Arial" w:hAnsi="Arial" w:cs="Arial"/>
          <w:sz w:val="22"/>
          <w:szCs w:val="22"/>
        </w:rPr>
        <w:sym w:font="Symbol" w:char="F0A3"/>
      </w:r>
      <w:r w:rsidR="00D559D9">
        <w:rPr>
          <w:rFonts w:ascii="Arial" w:hAnsi="Arial" w:cs="Arial"/>
          <w:sz w:val="22"/>
          <w:szCs w:val="22"/>
        </w:rPr>
        <w:t xml:space="preserve"> 0,25 W/(m</w:t>
      </w:r>
      <w:r w:rsidR="00D559D9">
        <w:rPr>
          <w:rFonts w:ascii="Arial" w:hAnsi="Arial" w:cs="Arial"/>
          <w:sz w:val="22"/>
          <w:szCs w:val="22"/>
          <w:vertAlign w:val="superscript"/>
        </w:rPr>
        <w:t>2</w:t>
      </w:r>
      <w:r w:rsidR="00D559D9">
        <w:rPr>
          <w:rFonts w:ascii="Arial" w:hAnsi="Arial" w:cs="Arial"/>
          <w:sz w:val="22"/>
          <w:szCs w:val="22"/>
        </w:rPr>
        <w:t xml:space="preserve">K). Wykonany z płyt warstwowych z attyką </w:t>
      </w:r>
      <w:r w:rsidR="00D51539">
        <w:rPr>
          <w:rFonts w:ascii="Arial" w:hAnsi="Arial" w:cs="Arial"/>
          <w:sz w:val="22"/>
          <w:szCs w:val="22"/>
        </w:rPr>
        <w:t>osłaniającą łączenia poszczególnych modułów oraz zabezpieczającą zewnętrzną instalację elektryczną.</w:t>
      </w:r>
    </w:p>
    <w:p w:rsidR="00D51539" w:rsidRDefault="00D51539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Elewacja </w:t>
      </w:r>
      <w:r w:rsidRPr="00D51539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kolorach pastelowych uwzględniających kolorystykę elewacji budynku szkolnego z wykonaną attyką, jak w pkt. 5).</w:t>
      </w:r>
    </w:p>
    <w:p w:rsidR="00D51539" w:rsidRDefault="00D51539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Stolarka. </w:t>
      </w:r>
      <w:r w:rsidRPr="00EE3752">
        <w:rPr>
          <w:rFonts w:ascii="Arial" w:hAnsi="Arial" w:cs="Arial"/>
          <w:sz w:val="22"/>
          <w:szCs w:val="22"/>
        </w:rPr>
        <w:t>Stolarka okienna</w:t>
      </w:r>
      <w:r w:rsidRPr="0020608F">
        <w:rPr>
          <w:rFonts w:ascii="Arial" w:hAnsi="Arial" w:cs="Arial"/>
          <w:sz w:val="22"/>
          <w:szCs w:val="22"/>
        </w:rPr>
        <w:t xml:space="preserve"> wykonana z profili PVC</w:t>
      </w:r>
      <w:r w:rsidR="0020608F">
        <w:rPr>
          <w:rFonts w:ascii="Arial" w:hAnsi="Arial" w:cs="Arial"/>
          <w:sz w:val="22"/>
          <w:szCs w:val="22"/>
        </w:rPr>
        <w:t xml:space="preserve"> z przekładką termiczną, w kolorze białym, przeszkolona szkłem zespolonym, od wewnątrz szyba bezpieczna; współczynnik przenikania ciepła 0,9 W/(m</w:t>
      </w:r>
      <w:r w:rsidR="0020608F">
        <w:rPr>
          <w:rFonts w:ascii="Arial" w:hAnsi="Arial" w:cs="Arial"/>
          <w:sz w:val="22"/>
          <w:szCs w:val="22"/>
          <w:vertAlign w:val="superscript"/>
        </w:rPr>
        <w:t>2</w:t>
      </w:r>
      <w:r w:rsidR="0020608F">
        <w:rPr>
          <w:rFonts w:ascii="Arial" w:hAnsi="Arial" w:cs="Arial"/>
          <w:sz w:val="22"/>
          <w:szCs w:val="22"/>
        </w:rPr>
        <w:t xml:space="preserve">K) </w:t>
      </w:r>
      <w:r w:rsidR="0020608F" w:rsidRPr="00D559D9">
        <w:rPr>
          <w:rFonts w:ascii="Arial" w:hAnsi="Arial" w:cs="Arial"/>
          <w:sz w:val="22"/>
          <w:szCs w:val="22"/>
        </w:rPr>
        <w:sym w:font="Symbol" w:char="F0A3"/>
      </w:r>
      <w:r w:rsidR="0020608F">
        <w:rPr>
          <w:rFonts w:ascii="Arial" w:hAnsi="Arial" w:cs="Arial"/>
          <w:sz w:val="22"/>
          <w:szCs w:val="22"/>
        </w:rPr>
        <w:t xml:space="preserve"> U</w:t>
      </w:r>
      <w:r w:rsidR="0020608F">
        <w:rPr>
          <w:rFonts w:ascii="Arial" w:hAnsi="Arial" w:cs="Arial"/>
          <w:sz w:val="22"/>
          <w:szCs w:val="22"/>
          <w:vertAlign w:val="subscript"/>
        </w:rPr>
        <w:t xml:space="preserve">(max)  </w:t>
      </w:r>
      <w:r w:rsidR="0020608F" w:rsidRPr="00D559D9">
        <w:rPr>
          <w:rFonts w:ascii="Arial" w:hAnsi="Arial" w:cs="Arial"/>
          <w:sz w:val="22"/>
          <w:szCs w:val="22"/>
        </w:rPr>
        <w:sym w:font="Symbol" w:char="F0A3"/>
      </w:r>
      <w:r w:rsidR="0020608F">
        <w:rPr>
          <w:rFonts w:ascii="Arial" w:hAnsi="Arial" w:cs="Arial"/>
          <w:sz w:val="22"/>
          <w:szCs w:val="22"/>
        </w:rPr>
        <w:t xml:space="preserve"> 1,1 W/(m</w:t>
      </w:r>
      <w:r w:rsidR="0020608F">
        <w:rPr>
          <w:rFonts w:ascii="Arial" w:hAnsi="Arial" w:cs="Arial"/>
          <w:sz w:val="22"/>
          <w:szCs w:val="22"/>
          <w:vertAlign w:val="superscript"/>
        </w:rPr>
        <w:t>2</w:t>
      </w:r>
      <w:r w:rsidR="0020608F">
        <w:rPr>
          <w:rFonts w:ascii="Arial" w:hAnsi="Arial" w:cs="Arial"/>
          <w:sz w:val="22"/>
          <w:szCs w:val="22"/>
        </w:rPr>
        <w:t xml:space="preserve">K). W oknach zamontowane żaluzje międzyszybowe lub rolety </w:t>
      </w:r>
      <w:r w:rsidR="00980F85">
        <w:rPr>
          <w:rFonts w:ascii="Arial" w:hAnsi="Arial" w:cs="Arial"/>
          <w:sz w:val="22"/>
          <w:szCs w:val="22"/>
        </w:rPr>
        <w:t>zewnętrzne od strony pomieszczeń</w:t>
      </w:r>
      <w:r w:rsidR="00EE3752">
        <w:rPr>
          <w:rFonts w:ascii="Arial" w:hAnsi="Arial" w:cs="Arial"/>
          <w:sz w:val="22"/>
          <w:szCs w:val="22"/>
        </w:rPr>
        <w:t>;</w:t>
      </w:r>
      <w:r w:rsidR="0020608F">
        <w:rPr>
          <w:rFonts w:ascii="Arial" w:hAnsi="Arial" w:cs="Arial"/>
          <w:sz w:val="22"/>
          <w:szCs w:val="22"/>
        </w:rPr>
        <w:t xml:space="preserve"> kolor</w:t>
      </w:r>
      <w:r w:rsidR="00980F85">
        <w:rPr>
          <w:rFonts w:ascii="Arial" w:hAnsi="Arial" w:cs="Arial"/>
          <w:sz w:val="22"/>
          <w:szCs w:val="22"/>
        </w:rPr>
        <w:t xml:space="preserve"> rolet lub żaluzji</w:t>
      </w:r>
      <w:r w:rsidR="0020608F">
        <w:rPr>
          <w:rFonts w:ascii="Arial" w:hAnsi="Arial" w:cs="Arial"/>
          <w:sz w:val="22"/>
          <w:szCs w:val="22"/>
        </w:rPr>
        <w:t xml:space="preserve"> do ustalenia przez </w:t>
      </w:r>
      <w:r w:rsidR="00EE3752">
        <w:rPr>
          <w:rFonts w:ascii="Arial" w:hAnsi="Arial" w:cs="Arial"/>
          <w:sz w:val="22"/>
          <w:szCs w:val="22"/>
        </w:rPr>
        <w:t>Wykonawcę/</w:t>
      </w:r>
      <w:r w:rsidR="0020608F">
        <w:rPr>
          <w:rFonts w:ascii="Arial" w:hAnsi="Arial" w:cs="Arial"/>
          <w:sz w:val="22"/>
          <w:szCs w:val="22"/>
        </w:rPr>
        <w:t>Projektanta z</w:t>
      </w:r>
      <w:r w:rsidR="00EE3752">
        <w:rPr>
          <w:rFonts w:ascii="Arial" w:hAnsi="Arial" w:cs="Arial"/>
          <w:sz w:val="22"/>
          <w:szCs w:val="22"/>
        </w:rPr>
        <w:t xml:space="preserve"> Zamawiającym</w:t>
      </w:r>
      <w:r w:rsidR="0020608F">
        <w:rPr>
          <w:rFonts w:ascii="Arial" w:hAnsi="Arial" w:cs="Arial"/>
          <w:sz w:val="22"/>
          <w:szCs w:val="22"/>
        </w:rPr>
        <w:t xml:space="preserve"> i Użytkownikiem.</w:t>
      </w:r>
      <w:r w:rsidR="00F92D2C">
        <w:rPr>
          <w:rFonts w:ascii="Arial" w:hAnsi="Arial" w:cs="Arial"/>
          <w:sz w:val="22"/>
          <w:szCs w:val="22"/>
        </w:rPr>
        <w:t xml:space="preserve"> </w:t>
      </w:r>
      <w:r w:rsidR="00FF6D28">
        <w:rPr>
          <w:rFonts w:ascii="Arial" w:hAnsi="Arial" w:cs="Arial"/>
          <w:sz w:val="22"/>
          <w:szCs w:val="22"/>
        </w:rPr>
        <w:t xml:space="preserve">Drzwi </w:t>
      </w:r>
      <w:r w:rsidR="00FF6D28">
        <w:rPr>
          <w:rFonts w:ascii="Arial" w:hAnsi="Arial" w:cs="Arial"/>
          <w:sz w:val="22"/>
          <w:szCs w:val="22"/>
        </w:rPr>
        <w:lastRenderedPageBreak/>
        <w:t xml:space="preserve">wewnętrzne wejściowe z korytarzy do sal lekcyjnych oraz innych pomieszczeń drewniane, płytowe wzmocnione, gładkie, laminowane białe z ościeżnicą obejmującą. Drzwi zewnętrzne </w:t>
      </w:r>
      <w:r w:rsidR="00FF6D28" w:rsidRPr="008C757D">
        <w:rPr>
          <w:rFonts w:ascii="Arial" w:hAnsi="Arial" w:cs="Arial"/>
          <w:sz w:val="22"/>
          <w:szCs w:val="22"/>
        </w:rPr>
        <w:t>do budynku, drzwi z wiatrołapu do hollu wejściowego oraz drzwi do wyjścia ewakuacyjnego</w:t>
      </w:r>
      <w:r w:rsidR="00FF6D28">
        <w:rPr>
          <w:rFonts w:ascii="Arial" w:hAnsi="Arial" w:cs="Arial"/>
          <w:sz w:val="22"/>
          <w:szCs w:val="22"/>
        </w:rPr>
        <w:t xml:space="preserve"> wzmocnione,</w:t>
      </w:r>
      <w:r w:rsidR="00FF6D28" w:rsidRPr="008C757D">
        <w:rPr>
          <w:rFonts w:ascii="Arial" w:hAnsi="Arial" w:cs="Arial"/>
          <w:sz w:val="22"/>
          <w:szCs w:val="22"/>
        </w:rPr>
        <w:t xml:space="preserve"> wykonane w konstrukcji AL z przeszkleniem ze szkła bezpiecznego.</w:t>
      </w:r>
    </w:p>
    <w:p w:rsidR="00F92D2C" w:rsidRDefault="00F92D2C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Wentylacja mieszana, </w:t>
      </w:r>
      <w:r>
        <w:rPr>
          <w:rFonts w:ascii="Arial" w:hAnsi="Arial" w:cs="Arial"/>
          <w:sz w:val="22"/>
          <w:szCs w:val="22"/>
        </w:rPr>
        <w:t xml:space="preserve">grawitacyjno-mechaniczna z </w:t>
      </w:r>
      <w:r w:rsidR="00A22294">
        <w:rPr>
          <w:rFonts w:ascii="Arial" w:hAnsi="Arial" w:cs="Arial"/>
          <w:sz w:val="22"/>
          <w:szCs w:val="22"/>
        </w:rPr>
        <w:t xml:space="preserve">systemem nawietrzaków okiennych powinna zapewnić wymaganą wymianę powietrza w pomieszczeniach budynku modułowego. Na dachu budynku </w:t>
      </w:r>
      <w:r w:rsidR="004435AE">
        <w:rPr>
          <w:rFonts w:ascii="Arial" w:hAnsi="Arial" w:cs="Arial"/>
          <w:sz w:val="22"/>
          <w:szCs w:val="22"/>
        </w:rPr>
        <w:t xml:space="preserve">dachowe </w:t>
      </w:r>
      <w:r w:rsidR="00A22294">
        <w:rPr>
          <w:rFonts w:ascii="Arial" w:hAnsi="Arial" w:cs="Arial"/>
          <w:sz w:val="22"/>
          <w:szCs w:val="22"/>
        </w:rPr>
        <w:t>wyciągowe wentylatory elektryczne.</w:t>
      </w:r>
    </w:p>
    <w:p w:rsidR="00A22294" w:rsidRDefault="00A22294" w:rsidP="00C87B85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Wejście do budynku</w:t>
      </w:r>
      <w:r>
        <w:rPr>
          <w:rFonts w:ascii="Arial" w:hAnsi="Arial" w:cs="Arial"/>
          <w:sz w:val="22"/>
          <w:szCs w:val="22"/>
        </w:rPr>
        <w:t xml:space="preserve"> i wyjście ewakuacyjne. </w:t>
      </w:r>
      <w:r w:rsidR="00980F85" w:rsidRPr="008C757D">
        <w:rPr>
          <w:rFonts w:ascii="Arial" w:hAnsi="Arial" w:cs="Arial"/>
          <w:sz w:val="22"/>
          <w:szCs w:val="22"/>
        </w:rPr>
        <w:t>Drzwi wejściowe do budynku, drzwi z</w:t>
      </w:r>
      <w:r w:rsidR="00980F85">
        <w:rPr>
          <w:rFonts w:ascii="Arial" w:hAnsi="Arial" w:cs="Arial"/>
          <w:sz w:val="22"/>
          <w:szCs w:val="22"/>
        </w:rPr>
        <w:t> </w:t>
      </w:r>
      <w:r w:rsidR="00980F85" w:rsidRPr="008C757D">
        <w:rPr>
          <w:rFonts w:ascii="Arial" w:hAnsi="Arial" w:cs="Arial"/>
          <w:sz w:val="22"/>
          <w:szCs w:val="22"/>
        </w:rPr>
        <w:t>wiatrołapu do hollu wejściowego oraz drzwi do wyjścia ewakuacyjnego wykonane w</w:t>
      </w:r>
      <w:r w:rsidR="00E13F0F">
        <w:rPr>
          <w:rFonts w:ascii="Arial" w:hAnsi="Arial" w:cs="Arial"/>
          <w:sz w:val="22"/>
          <w:szCs w:val="22"/>
        </w:rPr>
        <w:t> </w:t>
      </w:r>
      <w:r w:rsidR="00980F85" w:rsidRPr="008C757D">
        <w:rPr>
          <w:rFonts w:ascii="Arial" w:hAnsi="Arial" w:cs="Arial"/>
          <w:sz w:val="22"/>
          <w:szCs w:val="22"/>
        </w:rPr>
        <w:t>konstrukcji AL z przeszkleniem</w:t>
      </w:r>
      <w:r w:rsidR="00744C70">
        <w:rPr>
          <w:rFonts w:ascii="Arial" w:hAnsi="Arial" w:cs="Arial"/>
          <w:sz w:val="22"/>
          <w:szCs w:val="22"/>
        </w:rPr>
        <w:t xml:space="preserve"> podwójnym (zespolonym)</w:t>
      </w:r>
      <w:r w:rsidR="00980F85" w:rsidRPr="008C757D">
        <w:rPr>
          <w:rFonts w:ascii="Arial" w:hAnsi="Arial" w:cs="Arial"/>
          <w:sz w:val="22"/>
          <w:szCs w:val="22"/>
        </w:rPr>
        <w:t xml:space="preserve"> ze szkła bezpiecznego.</w:t>
      </w:r>
      <w:r w:rsidR="00E13F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Szerokość drzwi zgodna z</w:t>
      </w:r>
      <w:r w:rsidR="00744C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przepisami b</w:t>
      </w:r>
      <w:r w:rsidR="00980F85">
        <w:rPr>
          <w:rFonts w:ascii="Arial" w:hAnsi="Arial" w:cs="Arial"/>
          <w:sz w:val="22"/>
          <w:szCs w:val="22"/>
        </w:rPr>
        <w:t xml:space="preserve">ezpieczeństwa i </w:t>
      </w:r>
      <w:r>
        <w:rPr>
          <w:rFonts w:ascii="Arial" w:hAnsi="Arial" w:cs="Arial"/>
          <w:sz w:val="22"/>
          <w:szCs w:val="22"/>
        </w:rPr>
        <w:t>h</w:t>
      </w:r>
      <w:r w:rsidR="00980F85">
        <w:rPr>
          <w:rFonts w:ascii="Arial" w:hAnsi="Arial" w:cs="Arial"/>
          <w:sz w:val="22"/>
          <w:szCs w:val="22"/>
        </w:rPr>
        <w:t xml:space="preserve">igieny </w:t>
      </w:r>
      <w:r>
        <w:rPr>
          <w:rFonts w:ascii="Arial" w:hAnsi="Arial" w:cs="Arial"/>
          <w:sz w:val="22"/>
          <w:szCs w:val="22"/>
        </w:rPr>
        <w:t>p</w:t>
      </w:r>
      <w:r w:rsidR="00980F85">
        <w:rPr>
          <w:rFonts w:ascii="Arial" w:hAnsi="Arial" w:cs="Arial"/>
          <w:sz w:val="22"/>
          <w:szCs w:val="22"/>
        </w:rPr>
        <w:t>racy</w:t>
      </w:r>
      <w:r>
        <w:rPr>
          <w:rFonts w:ascii="Arial" w:hAnsi="Arial" w:cs="Arial"/>
          <w:sz w:val="22"/>
          <w:szCs w:val="22"/>
        </w:rPr>
        <w:t xml:space="preserve"> </w:t>
      </w:r>
      <w:r w:rsidR="00980F85">
        <w:rPr>
          <w:rFonts w:ascii="Arial" w:hAnsi="Arial" w:cs="Arial"/>
          <w:sz w:val="22"/>
          <w:szCs w:val="22"/>
        </w:rPr>
        <w:t>oraz bezpieczeństwa przeciwpożarowego.</w:t>
      </w:r>
      <w:r w:rsidR="00744C70">
        <w:rPr>
          <w:rFonts w:ascii="Arial" w:hAnsi="Arial" w:cs="Arial"/>
          <w:sz w:val="22"/>
          <w:szCs w:val="22"/>
        </w:rPr>
        <w:t xml:space="preserve"> Podejścia do budynku oraz chodniki, zgodnie z</w:t>
      </w:r>
      <w:r w:rsidR="0071544D">
        <w:rPr>
          <w:rFonts w:ascii="Arial" w:hAnsi="Arial" w:cs="Arial"/>
          <w:sz w:val="22"/>
          <w:szCs w:val="22"/>
        </w:rPr>
        <w:t> </w:t>
      </w:r>
      <w:r w:rsidR="00744C70">
        <w:rPr>
          <w:rFonts w:ascii="Arial" w:hAnsi="Arial" w:cs="Arial"/>
          <w:sz w:val="22"/>
          <w:szCs w:val="22"/>
        </w:rPr>
        <w:t xml:space="preserve">planem zagospodarowania przestrzennego wykonane z płyt betonowych wibro-prasowanych 50 x </w:t>
      </w:r>
      <w:smartTag w:uri="urn:schemas-microsoft-com:office:smarttags" w:element="metricconverter">
        <w:smartTagPr>
          <w:attr w:name="ProductID" w:val="50 cm"/>
        </w:smartTagPr>
        <w:r w:rsidR="00744C70">
          <w:rPr>
            <w:rFonts w:ascii="Arial" w:hAnsi="Arial" w:cs="Arial"/>
            <w:sz w:val="22"/>
            <w:szCs w:val="22"/>
          </w:rPr>
          <w:t>50 cm</w:t>
        </w:r>
      </w:smartTag>
      <w:r w:rsidR="00744C70">
        <w:rPr>
          <w:rFonts w:ascii="Arial" w:hAnsi="Arial" w:cs="Arial"/>
          <w:sz w:val="22"/>
          <w:szCs w:val="22"/>
        </w:rPr>
        <w:t>. Przed drzwiami wejściowymi i wyjściem ewakuacyjnym powinny być wykonane podesty betonowe i schody oraz podjazdy z barierkami ochronnymi dla dzieci o nawierzchni antypoślizgowej. Szerokość schodów i podjazdów zgodnie z wymogami dla obiektów szkolnych.</w:t>
      </w:r>
    </w:p>
    <w:p w:rsidR="00744C70" w:rsidRDefault="00744C70" w:rsidP="00DB378B">
      <w:pPr>
        <w:numPr>
          <w:ilvl w:val="0"/>
          <w:numId w:val="9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Wymagania Zamawiającego </w:t>
      </w:r>
      <w:r w:rsidRPr="0065410F">
        <w:rPr>
          <w:rFonts w:ascii="Arial" w:hAnsi="Arial" w:cs="Arial"/>
          <w:b/>
          <w:sz w:val="22"/>
          <w:szCs w:val="22"/>
        </w:rPr>
        <w:t>w stosunku do Projektanta-Wykonawcy</w:t>
      </w:r>
      <w:r w:rsidRPr="00744C70">
        <w:rPr>
          <w:rFonts w:ascii="Arial" w:hAnsi="Arial" w:cs="Arial"/>
          <w:sz w:val="22"/>
          <w:szCs w:val="22"/>
        </w:rPr>
        <w:t>.</w:t>
      </w:r>
      <w:r w:rsidR="00E43C79">
        <w:rPr>
          <w:rFonts w:ascii="Arial" w:hAnsi="Arial" w:cs="Arial"/>
          <w:sz w:val="22"/>
          <w:szCs w:val="22"/>
        </w:rPr>
        <w:t xml:space="preserve"> </w:t>
      </w:r>
      <w:r w:rsidR="0065410F">
        <w:rPr>
          <w:rFonts w:ascii="Arial" w:hAnsi="Arial" w:cs="Arial"/>
          <w:sz w:val="22"/>
          <w:szCs w:val="22"/>
        </w:rPr>
        <w:t>Wszelkie uzgodnienia i uzyskanie decyzji administracyjnych, w tym decyzji o pozwoleniu na budowę i decyzji na użytkowanie pozostają po stronie Wykonawcy. Po stronie Wykonawcy pozostaje także uzyskanie warunków technicznych na wykonanie przyłączy: elektroenergetycznego, ciepłowniczego oraz wodnego i kanalizacyjnego, uzyskanie ewentualnego odstępstwa od warunków technicznych, dotyczącego minimalnej wysokości pomieszczeń użyteczności publicznej lub zgody Państwowego Wojewódzkiego Inspektora Sanitarnego.</w:t>
      </w:r>
    </w:p>
    <w:p w:rsidR="004435AE" w:rsidRDefault="004435AE" w:rsidP="00443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E37D1" w:rsidRPr="00CE3F98" w:rsidRDefault="00CE3F98" w:rsidP="001B6FD9">
      <w:pPr>
        <w:numPr>
          <w:ilvl w:val="3"/>
          <w:numId w:val="9"/>
        </w:numPr>
        <w:tabs>
          <w:tab w:val="clear" w:pos="288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E3F98">
        <w:rPr>
          <w:rFonts w:ascii="Arial" w:hAnsi="Arial" w:cs="Arial"/>
          <w:b/>
          <w:sz w:val="22"/>
          <w:szCs w:val="22"/>
        </w:rPr>
        <w:t>WYMAGANIA ZAMAWIAJACEGO W STOSUNKU DO PRZEDMIOTU ZAMÓWIENIA</w:t>
      </w:r>
    </w:p>
    <w:p w:rsidR="004E37D1" w:rsidRDefault="00CE3F98" w:rsidP="004E37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wymaga aby wszystkie elementy budynku modułowego, które będą podlegały oddziaływaniom czynników atmosferycznych (słońce, wysokie </w:t>
      </w:r>
      <w:r w:rsidR="00D064CF">
        <w:rPr>
          <w:rFonts w:ascii="Arial" w:hAnsi="Arial" w:cs="Arial"/>
          <w:sz w:val="22"/>
          <w:szCs w:val="22"/>
        </w:rPr>
        <w:t xml:space="preserve">i niskie </w:t>
      </w:r>
      <w:r>
        <w:rPr>
          <w:rFonts w:ascii="Arial" w:hAnsi="Arial" w:cs="Arial"/>
          <w:sz w:val="22"/>
          <w:szCs w:val="22"/>
        </w:rPr>
        <w:t>temperatury</w:t>
      </w:r>
      <w:r w:rsidR="00776DA3">
        <w:rPr>
          <w:rFonts w:ascii="Arial" w:hAnsi="Arial" w:cs="Arial"/>
          <w:sz w:val="22"/>
          <w:szCs w:val="22"/>
        </w:rPr>
        <w:t>, wiatr, opady, … ) były odpowiednio zabezpieczone</w:t>
      </w:r>
      <w:r w:rsidR="00D064CF">
        <w:rPr>
          <w:rFonts w:ascii="Arial" w:hAnsi="Arial" w:cs="Arial"/>
          <w:sz w:val="22"/>
          <w:szCs w:val="22"/>
        </w:rPr>
        <w:t xml:space="preserve"> przed ich wpływem</w:t>
      </w:r>
      <w:r w:rsidR="00284FFA">
        <w:rPr>
          <w:rFonts w:ascii="Arial" w:hAnsi="Arial" w:cs="Arial"/>
          <w:sz w:val="22"/>
          <w:szCs w:val="22"/>
        </w:rPr>
        <w:t>.</w:t>
      </w:r>
    </w:p>
    <w:p w:rsidR="009E0C2C" w:rsidRPr="000166B3" w:rsidRDefault="00D064CF" w:rsidP="005269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0166B3" w:rsidRPr="000166B3">
        <w:rPr>
          <w:rFonts w:ascii="Arial" w:hAnsi="Arial" w:cs="Arial"/>
          <w:b/>
          <w:sz w:val="22"/>
          <w:szCs w:val="22"/>
        </w:rPr>
        <w:t xml:space="preserve">.1. WYMAGANIA </w:t>
      </w:r>
      <w:r w:rsidR="00AD0A26">
        <w:rPr>
          <w:rFonts w:ascii="Arial" w:hAnsi="Arial" w:cs="Arial"/>
          <w:b/>
          <w:sz w:val="22"/>
          <w:szCs w:val="22"/>
        </w:rPr>
        <w:t>DOTYCZĄCE REALIZACJI</w:t>
      </w:r>
      <w:r w:rsidR="000166B3" w:rsidRPr="000166B3">
        <w:rPr>
          <w:rFonts w:ascii="Arial" w:hAnsi="Arial" w:cs="Arial"/>
          <w:b/>
          <w:sz w:val="22"/>
          <w:szCs w:val="22"/>
        </w:rPr>
        <w:t xml:space="preserve"> PRAC PROJEKTOWYCH</w:t>
      </w:r>
    </w:p>
    <w:p w:rsidR="000166B3" w:rsidRDefault="00AD0A26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06EA9">
        <w:rPr>
          <w:rFonts w:ascii="Arial" w:hAnsi="Arial" w:cs="Arial"/>
          <w:sz w:val="22"/>
          <w:szCs w:val="22"/>
        </w:rPr>
        <w:t xml:space="preserve">rojekt budowlany budynku modułowego, opracowany w zakresie zgodnym z wymogami ustawy z dnia 7 lipca 1994 r. </w:t>
      </w:r>
      <w:r w:rsidR="00B06EA9" w:rsidRPr="00B06EA9">
        <w:rPr>
          <w:rFonts w:ascii="Arial" w:hAnsi="Arial" w:cs="Arial"/>
          <w:i/>
          <w:sz w:val="22"/>
          <w:szCs w:val="22"/>
        </w:rPr>
        <w:t>Prawo budowlane</w:t>
      </w:r>
      <w:r w:rsidR="00B06EA9">
        <w:rPr>
          <w:rFonts w:ascii="Arial" w:hAnsi="Arial" w:cs="Arial"/>
          <w:sz w:val="22"/>
          <w:szCs w:val="22"/>
        </w:rPr>
        <w:t xml:space="preserve"> (Dz. U. z 2016 r. poz. 290 j.t.</w:t>
      </w:r>
      <w:r w:rsidR="008F464F">
        <w:rPr>
          <w:rFonts w:ascii="Arial" w:hAnsi="Arial" w:cs="Arial"/>
          <w:sz w:val="22"/>
          <w:szCs w:val="22"/>
        </w:rPr>
        <w:t xml:space="preserve"> ze zm.</w:t>
      </w:r>
      <w:r w:rsidR="00B06EA9">
        <w:rPr>
          <w:rFonts w:ascii="Arial" w:hAnsi="Arial" w:cs="Arial"/>
          <w:sz w:val="22"/>
          <w:szCs w:val="22"/>
        </w:rPr>
        <w:t xml:space="preserve">), rozporządzenia Ministra Infrastruktury z dnia 12 kwietnia 2002 r. </w:t>
      </w:r>
      <w:r w:rsidR="00B06EA9" w:rsidRPr="00B06EA9">
        <w:rPr>
          <w:rFonts w:ascii="Arial" w:hAnsi="Arial" w:cs="Arial"/>
          <w:i/>
          <w:sz w:val="22"/>
          <w:szCs w:val="22"/>
        </w:rPr>
        <w:t>w sprawie warunków technicznych, jakim powinny odpowiadać budynki i ich usytuowanie</w:t>
      </w:r>
      <w:r w:rsidR="00B06EA9">
        <w:rPr>
          <w:rFonts w:ascii="Arial" w:hAnsi="Arial" w:cs="Arial"/>
          <w:sz w:val="22"/>
          <w:szCs w:val="22"/>
        </w:rPr>
        <w:t xml:space="preserve"> (Dz. U. z 2015 r. poz. 1422 j.t.), </w:t>
      </w:r>
      <w:r w:rsidR="006D4725">
        <w:rPr>
          <w:rFonts w:ascii="Arial" w:hAnsi="Arial" w:cs="Arial"/>
          <w:sz w:val="22"/>
          <w:szCs w:val="22"/>
        </w:rPr>
        <w:t xml:space="preserve">rozporządzenia Ministra Transportu, Budownictwa i Gospodarki Morskiej z dnia </w:t>
      </w:r>
      <w:r w:rsidR="006D4725">
        <w:rPr>
          <w:rFonts w:ascii="Arial" w:hAnsi="Arial" w:cs="Arial"/>
          <w:sz w:val="22"/>
          <w:szCs w:val="22"/>
        </w:rPr>
        <w:lastRenderedPageBreak/>
        <w:t xml:space="preserve">25 kwietnia 2012 r. </w:t>
      </w:r>
      <w:r w:rsidR="006D4725" w:rsidRPr="006D4725">
        <w:rPr>
          <w:rFonts w:ascii="Arial" w:hAnsi="Arial" w:cs="Arial"/>
          <w:i/>
          <w:sz w:val="22"/>
          <w:szCs w:val="22"/>
        </w:rPr>
        <w:t>w sprawie szczegółowego zakresu i formy projektu budowlanego</w:t>
      </w:r>
      <w:r w:rsidR="006D4725">
        <w:rPr>
          <w:rFonts w:ascii="Arial" w:hAnsi="Arial" w:cs="Arial"/>
          <w:sz w:val="22"/>
          <w:szCs w:val="22"/>
        </w:rPr>
        <w:t xml:space="preserve"> (Dz. U. z 2012 r. poz. 462</w:t>
      </w:r>
      <w:r w:rsidR="008F464F">
        <w:rPr>
          <w:rFonts w:ascii="Arial" w:hAnsi="Arial" w:cs="Arial"/>
          <w:sz w:val="22"/>
          <w:szCs w:val="22"/>
        </w:rPr>
        <w:t xml:space="preserve"> j.t.</w:t>
      </w:r>
      <w:r w:rsidR="006D4725">
        <w:rPr>
          <w:rFonts w:ascii="Arial" w:hAnsi="Arial" w:cs="Arial"/>
          <w:sz w:val="22"/>
          <w:szCs w:val="22"/>
        </w:rPr>
        <w:t xml:space="preserve"> ze zm.) o</w:t>
      </w:r>
      <w:r>
        <w:rPr>
          <w:rFonts w:ascii="Arial" w:hAnsi="Arial" w:cs="Arial"/>
          <w:sz w:val="22"/>
          <w:szCs w:val="22"/>
        </w:rPr>
        <w:t>raz innymi przepisami i normami,</w:t>
      </w:r>
    </w:p>
    <w:p w:rsidR="006D4725" w:rsidRDefault="00AD0A26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D4725">
        <w:rPr>
          <w:rFonts w:ascii="Arial" w:hAnsi="Arial" w:cs="Arial"/>
          <w:sz w:val="22"/>
          <w:szCs w:val="22"/>
        </w:rPr>
        <w:t>rojekt</w:t>
      </w:r>
      <w:r w:rsidR="00B27B8A">
        <w:rPr>
          <w:rFonts w:ascii="Arial" w:hAnsi="Arial" w:cs="Arial"/>
          <w:sz w:val="22"/>
          <w:szCs w:val="22"/>
        </w:rPr>
        <w:t>y</w:t>
      </w:r>
      <w:r w:rsidR="006D4725">
        <w:rPr>
          <w:rFonts w:ascii="Arial" w:hAnsi="Arial" w:cs="Arial"/>
          <w:sz w:val="22"/>
          <w:szCs w:val="22"/>
        </w:rPr>
        <w:t xml:space="preserve"> budowlan</w:t>
      </w:r>
      <w:r w:rsidR="00B27B8A">
        <w:rPr>
          <w:rFonts w:ascii="Arial" w:hAnsi="Arial" w:cs="Arial"/>
          <w:sz w:val="22"/>
          <w:szCs w:val="22"/>
        </w:rPr>
        <w:t>e</w:t>
      </w:r>
      <w:r w:rsidR="006D4725">
        <w:rPr>
          <w:rFonts w:ascii="Arial" w:hAnsi="Arial" w:cs="Arial"/>
          <w:sz w:val="22"/>
          <w:szCs w:val="22"/>
        </w:rPr>
        <w:t xml:space="preserve"> przyłączy do budynku (</w:t>
      </w:r>
      <w:r w:rsidR="00B27B8A">
        <w:rPr>
          <w:rFonts w:ascii="Arial" w:hAnsi="Arial" w:cs="Arial"/>
          <w:sz w:val="22"/>
          <w:szCs w:val="22"/>
        </w:rPr>
        <w:t xml:space="preserve">przyłącza </w:t>
      </w:r>
      <w:r w:rsidR="006D4725">
        <w:rPr>
          <w:rFonts w:ascii="Arial" w:hAnsi="Arial" w:cs="Arial"/>
          <w:sz w:val="22"/>
          <w:szCs w:val="22"/>
        </w:rPr>
        <w:t>elektroenergetycznego, wodociągowego, kanalizacyjnego, centralnego ogrzewania i ciepłej wody użytkowej),</w:t>
      </w:r>
    </w:p>
    <w:p w:rsidR="006D4725" w:rsidRDefault="00AD0A26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D4725">
        <w:rPr>
          <w:rFonts w:ascii="Arial" w:hAnsi="Arial" w:cs="Arial"/>
          <w:sz w:val="22"/>
          <w:szCs w:val="22"/>
        </w:rPr>
        <w:t>nne opracowania wymagane do</w:t>
      </w:r>
      <w:r w:rsidR="004247AD">
        <w:rPr>
          <w:rFonts w:ascii="Arial" w:hAnsi="Arial" w:cs="Arial"/>
          <w:sz w:val="22"/>
          <w:szCs w:val="22"/>
        </w:rPr>
        <w:t xml:space="preserve"> uzyskania pozwolenia na budowę,</w:t>
      </w:r>
    </w:p>
    <w:p w:rsidR="004247AD" w:rsidRDefault="00AD0A26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37B2C">
        <w:rPr>
          <w:rFonts w:ascii="Arial" w:hAnsi="Arial" w:cs="Arial"/>
          <w:sz w:val="22"/>
          <w:szCs w:val="22"/>
        </w:rPr>
        <w:t>szystkie przyłącza mediów będą dowiązane do istniejącego obiektu szkolnego i</w:t>
      </w:r>
      <w:r w:rsidR="0071544D">
        <w:rPr>
          <w:rFonts w:ascii="Arial" w:hAnsi="Arial" w:cs="Arial"/>
          <w:sz w:val="22"/>
          <w:szCs w:val="22"/>
        </w:rPr>
        <w:t> </w:t>
      </w:r>
      <w:r w:rsidR="00637B2C">
        <w:rPr>
          <w:rFonts w:ascii="Arial" w:hAnsi="Arial" w:cs="Arial"/>
          <w:sz w:val="22"/>
          <w:szCs w:val="22"/>
        </w:rPr>
        <w:t>uzgodnione z odpowiednimi gestorami sieci,</w:t>
      </w:r>
    </w:p>
    <w:p w:rsidR="00637B2C" w:rsidRDefault="00795ECA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37B2C">
        <w:rPr>
          <w:rFonts w:ascii="Arial" w:hAnsi="Arial" w:cs="Arial"/>
          <w:sz w:val="22"/>
          <w:szCs w:val="22"/>
        </w:rPr>
        <w:t xml:space="preserve">rzed przystąpieniem do </w:t>
      </w:r>
      <w:r w:rsidR="008F464F">
        <w:rPr>
          <w:rFonts w:ascii="Arial" w:hAnsi="Arial" w:cs="Arial"/>
          <w:sz w:val="22"/>
          <w:szCs w:val="22"/>
        </w:rPr>
        <w:t xml:space="preserve">wykonania </w:t>
      </w:r>
      <w:r w:rsidR="00637B2C">
        <w:rPr>
          <w:rFonts w:ascii="Arial" w:hAnsi="Arial" w:cs="Arial"/>
          <w:sz w:val="22"/>
          <w:szCs w:val="22"/>
        </w:rPr>
        <w:t>prac projektowych Wykonawca uzgodni z</w:t>
      </w:r>
      <w:r w:rsidR="008F464F">
        <w:rPr>
          <w:rFonts w:ascii="Arial" w:hAnsi="Arial" w:cs="Arial"/>
          <w:sz w:val="22"/>
          <w:szCs w:val="22"/>
        </w:rPr>
        <w:t> </w:t>
      </w:r>
      <w:r w:rsidR="00637B2C">
        <w:rPr>
          <w:rFonts w:ascii="Arial" w:hAnsi="Arial" w:cs="Arial"/>
          <w:sz w:val="22"/>
          <w:szCs w:val="22"/>
        </w:rPr>
        <w:t>Zamawiającym dane wyjściowe do projektowania, wykona na własny koszt wszystkie opracowania, badania i</w:t>
      </w:r>
      <w:r w:rsidR="008F464F">
        <w:rPr>
          <w:rFonts w:ascii="Arial" w:hAnsi="Arial" w:cs="Arial"/>
          <w:sz w:val="22"/>
          <w:szCs w:val="22"/>
        </w:rPr>
        <w:t xml:space="preserve"> </w:t>
      </w:r>
      <w:r w:rsidR="00637B2C">
        <w:rPr>
          <w:rFonts w:ascii="Arial" w:hAnsi="Arial" w:cs="Arial"/>
          <w:sz w:val="22"/>
          <w:szCs w:val="22"/>
        </w:rPr>
        <w:t xml:space="preserve">analizy uzupełniające, niezbędne dla prawidłowego wykonania </w:t>
      </w:r>
      <w:r w:rsidR="008F464F">
        <w:rPr>
          <w:rFonts w:ascii="Arial" w:hAnsi="Arial" w:cs="Arial"/>
          <w:sz w:val="22"/>
          <w:szCs w:val="22"/>
        </w:rPr>
        <w:t>dokumentacji projektowej</w:t>
      </w:r>
      <w:r w:rsidR="00637B2C">
        <w:rPr>
          <w:rFonts w:ascii="Arial" w:hAnsi="Arial" w:cs="Arial"/>
          <w:sz w:val="22"/>
          <w:szCs w:val="22"/>
        </w:rPr>
        <w:t>, w</w:t>
      </w:r>
      <w:r w:rsidR="008F464F">
        <w:rPr>
          <w:rFonts w:ascii="Arial" w:hAnsi="Arial" w:cs="Arial"/>
          <w:sz w:val="22"/>
          <w:szCs w:val="22"/>
        </w:rPr>
        <w:t xml:space="preserve"> </w:t>
      </w:r>
      <w:r w:rsidR="00637B2C">
        <w:rPr>
          <w:rFonts w:ascii="Arial" w:hAnsi="Arial" w:cs="Arial"/>
          <w:sz w:val="22"/>
          <w:szCs w:val="22"/>
        </w:rPr>
        <w:t xml:space="preserve">tym badania gruntowo-wodne, jeśli są niezbędne ze względu </w:t>
      </w:r>
      <w:r w:rsidR="00FD7424">
        <w:rPr>
          <w:rFonts w:ascii="Arial" w:hAnsi="Arial" w:cs="Arial"/>
          <w:sz w:val="22"/>
          <w:szCs w:val="22"/>
        </w:rPr>
        <w:t>na specyfikę terenu,</w:t>
      </w:r>
    </w:p>
    <w:p w:rsidR="00F81BC0" w:rsidRDefault="00795ECA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81BC0">
        <w:rPr>
          <w:rFonts w:ascii="Arial" w:hAnsi="Arial" w:cs="Arial"/>
          <w:sz w:val="22"/>
          <w:szCs w:val="22"/>
        </w:rPr>
        <w:t xml:space="preserve">ykonawca przedłoży do oceny wstępny projekt budynku </w:t>
      </w:r>
      <w:r w:rsidR="008F464F">
        <w:rPr>
          <w:rFonts w:ascii="Arial" w:hAnsi="Arial" w:cs="Arial"/>
          <w:sz w:val="22"/>
          <w:szCs w:val="22"/>
        </w:rPr>
        <w:t>segmentowego</w:t>
      </w:r>
      <w:r w:rsidR="00F81BC0">
        <w:rPr>
          <w:rFonts w:ascii="Arial" w:hAnsi="Arial" w:cs="Arial"/>
          <w:sz w:val="22"/>
          <w:szCs w:val="22"/>
        </w:rPr>
        <w:t xml:space="preserve"> wraz z</w:t>
      </w:r>
      <w:r w:rsidR="0071544D">
        <w:rPr>
          <w:rFonts w:ascii="Arial" w:hAnsi="Arial" w:cs="Arial"/>
          <w:sz w:val="22"/>
          <w:szCs w:val="22"/>
        </w:rPr>
        <w:t> </w:t>
      </w:r>
      <w:r w:rsidR="00F81BC0">
        <w:rPr>
          <w:rFonts w:ascii="Arial" w:hAnsi="Arial" w:cs="Arial"/>
          <w:sz w:val="22"/>
          <w:szCs w:val="22"/>
        </w:rPr>
        <w:t xml:space="preserve">łącznikiem i zagospodarowaniem terenu. Zamawiający dokona oceny przedstawionej koncepcji, zgłosi swoje uwagi do proponowanych rozwiązań i wyda zalecenia do uwzględnienia w </w:t>
      </w:r>
      <w:r w:rsidR="008F464F">
        <w:rPr>
          <w:rFonts w:ascii="Arial" w:hAnsi="Arial" w:cs="Arial"/>
          <w:sz w:val="22"/>
          <w:szCs w:val="22"/>
        </w:rPr>
        <w:t>dokumentacji projektowej</w:t>
      </w:r>
      <w:r w:rsidR="00F81BC0">
        <w:rPr>
          <w:rFonts w:ascii="Arial" w:hAnsi="Arial" w:cs="Arial"/>
          <w:sz w:val="22"/>
          <w:szCs w:val="22"/>
        </w:rPr>
        <w:t>.</w:t>
      </w:r>
    </w:p>
    <w:p w:rsidR="00F81BC0" w:rsidRDefault="00F81BC0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opracuje </w:t>
      </w:r>
      <w:r w:rsidR="008F464F">
        <w:rPr>
          <w:rFonts w:ascii="Arial" w:hAnsi="Arial" w:cs="Arial"/>
          <w:sz w:val="22"/>
          <w:szCs w:val="22"/>
        </w:rPr>
        <w:t>dokumentację projektową</w:t>
      </w:r>
      <w:r>
        <w:rPr>
          <w:rFonts w:ascii="Arial" w:hAnsi="Arial" w:cs="Arial"/>
          <w:sz w:val="22"/>
          <w:szCs w:val="22"/>
        </w:rPr>
        <w:t xml:space="preserve"> </w:t>
      </w:r>
      <w:r w:rsidR="004629A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zakresie wynikającym</w:t>
      </w:r>
      <w:r w:rsidR="008F464F">
        <w:rPr>
          <w:rFonts w:ascii="Arial" w:hAnsi="Arial" w:cs="Arial"/>
          <w:sz w:val="22"/>
          <w:szCs w:val="22"/>
        </w:rPr>
        <w:t xml:space="preserve"> z przepisów</w:t>
      </w:r>
      <w:r>
        <w:rPr>
          <w:rFonts w:ascii="Arial" w:hAnsi="Arial" w:cs="Arial"/>
          <w:sz w:val="22"/>
          <w:szCs w:val="22"/>
        </w:rPr>
        <w:t xml:space="preserve"> rozporządzenia Ministra Transportu, Budownictwa i Gospodarki Morskiej z dnia 25 kwietnia 2012 r. </w:t>
      </w:r>
      <w:r w:rsidRPr="006D4725">
        <w:rPr>
          <w:rFonts w:ascii="Arial" w:hAnsi="Arial" w:cs="Arial"/>
          <w:i/>
          <w:sz w:val="22"/>
          <w:szCs w:val="22"/>
        </w:rPr>
        <w:t>w sprawie szczegółowego zakresu i formy projektu budowlanego</w:t>
      </w:r>
      <w:r>
        <w:rPr>
          <w:rFonts w:ascii="Arial" w:hAnsi="Arial" w:cs="Arial"/>
          <w:sz w:val="22"/>
          <w:szCs w:val="22"/>
        </w:rPr>
        <w:t xml:space="preserve"> (Dz. U. z 2012 r. poz. 462</w:t>
      </w:r>
      <w:r w:rsidR="008F464F">
        <w:rPr>
          <w:rFonts w:ascii="Arial" w:hAnsi="Arial" w:cs="Arial"/>
          <w:sz w:val="22"/>
          <w:szCs w:val="22"/>
        </w:rPr>
        <w:t xml:space="preserve"> j.t.</w:t>
      </w:r>
      <w:r>
        <w:rPr>
          <w:rFonts w:ascii="Arial" w:hAnsi="Arial" w:cs="Arial"/>
          <w:sz w:val="22"/>
          <w:szCs w:val="22"/>
        </w:rPr>
        <w:t xml:space="preserve"> ze zm.) oraz innymi przepisami i normami</w:t>
      </w:r>
      <w:r w:rsidR="00ED587B">
        <w:rPr>
          <w:rFonts w:ascii="Arial" w:hAnsi="Arial" w:cs="Arial"/>
          <w:sz w:val="22"/>
          <w:szCs w:val="22"/>
        </w:rPr>
        <w:t>, i uzyska dla niego wymagane przepisami uzgodnienia oraz pozwolenie na budowę,</w:t>
      </w:r>
    </w:p>
    <w:p w:rsidR="00144AAF" w:rsidRDefault="00795ECA" w:rsidP="00144AAF">
      <w:pPr>
        <w:numPr>
          <w:ilvl w:val="0"/>
          <w:numId w:val="12"/>
        </w:numPr>
        <w:tabs>
          <w:tab w:val="clear" w:pos="1866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D587B">
        <w:rPr>
          <w:rFonts w:ascii="Arial" w:hAnsi="Arial" w:cs="Arial"/>
          <w:sz w:val="22"/>
          <w:szCs w:val="22"/>
        </w:rPr>
        <w:t xml:space="preserve">rzed złożeniem wniosku </w:t>
      </w:r>
      <w:r>
        <w:rPr>
          <w:rFonts w:ascii="Arial" w:hAnsi="Arial" w:cs="Arial"/>
          <w:sz w:val="22"/>
          <w:szCs w:val="22"/>
        </w:rPr>
        <w:t xml:space="preserve">przez </w:t>
      </w:r>
      <w:r w:rsidR="00ED587B">
        <w:rPr>
          <w:rFonts w:ascii="Arial" w:hAnsi="Arial" w:cs="Arial"/>
          <w:sz w:val="22"/>
          <w:szCs w:val="22"/>
        </w:rPr>
        <w:t>Wykonawc</w:t>
      </w:r>
      <w:r>
        <w:rPr>
          <w:rFonts w:ascii="Arial" w:hAnsi="Arial" w:cs="Arial"/>
          <w:sz w:val="22"/>
          <w:szCs w:val="22"/>
        </w:rPr>
        <w:t>ę</w:t>
      </w:r>
      <w:r w:rsidR="00ED587B">
        <w:rPr>
          <w:rFonts w:ascii="Arial" w:hAnsi="Arial" w:cs="Arial"/>
          <w:sz w:val="22"/>
          <w:szCs w:val="22"/>
        </w:rPr>
        <w:t xml:space="preserve"> o wydanie pozwolenia na budowę niezbędne będzie uzyskanie akceptacji Zamawiającego dla rozwiązań zawartych w</w:t>
      </w:r>
      <w:r w:rsidR="0071544D">
        <w:rPr>
          <w:rFonts w:ascii="Arial" w:hAnsi="Arial" w:cs="Arial"/>
          <w:sz w:val="22"/>
          <w:szCs w:val="22"/>
        </w:rPr>
        <w:t> </w:t>
      </w:r>
      <w:r w:rsidR="00F82060">
        <w:rPr>
          <w:rFonts w:ascii="Arial" w:hAnsi="Arial" w:cs="Arial"/>
          <w:sz w:val="22"/>
          <w:szCs w:val="22"/>
        </w:rPr>
        <w:t>dokumentacji projektowej</w:t>
      </w:r>
      <w:r w:rsidR="00ED587B">
        <w:rPr>
          <w:rFonts w:ascii="Arial" w:hAnsi="Arial" w:cs="Arial"/>
          <w:sz w:val="22"/>
          <w:szCs w:val="22"/>
        </w:rPr>
        <w:t>,</w:t>
      </w:r>
      <w:r w:rsidR="00B023BC">
        <w:rPr>
          <w:rFonts w:ascii="Arial" w:hAnsi="Arial" w:cs="Arial"/>
          <w:sz w:val="22"/>
          <w:szCs w:val="22"/>
        </w:rPr>
        <w:t xml:space="preserve"> </w:t>
      </w:r>
      <w:r w:rsidR="00144AAF">
        <w:rPr>
          <w:rFonts w:ascii="Arial" w:hAnsi="Arial" w:cs="Arial"/>
          <w:sz w:val="22"/>
          <w:szCs w:val="22"/>
        </w:rPr>
        <w:t xml:space="preserve">kompletna </w:t>
      </w:r>
      <w:r w:rsidR="00144AAF" w:rsidRPr="008E2AD2">
        <w:rPr>
          <w:rFonts w:ascii="Arial" w:hAnsi="Arial" w:cs="Arial"/>
          <w:sz w:val="22"/>
          <w:szCs w:val="22"/>
        </w:rPr>
        <w:t xml:space="preserve">dokumentacja </w:t>
      </w:r>
      <w:r w:rsidR="00144AAF">
        <w:rPr>
          <w:rFonts w:ascii="Arial" w:hAnsi="Arial" w:cs="Arial"/>
          <w:sz w:val="22"/>
          <w:szCs w:val="22"/>
        </w:rPr>
        <w:t xml:space="preserve">projektowa </w:t>
      </w:r>
      <w:r w:rsidR="00144AAF" w:rsidRPr="008E2AD2">
        <w:rPr>
          <w:rFonts w:ascii="Arial" w:hAnsi="Arial" w:cs="Arial"/>
          <w:sz w:val="22"/>
          <w:szCs w:val="22"/>
        </w:rPr>
        <w:t xml:space="preserve">w </w:t>
      </w:r>
      <w:r w:rsidR="00144AAF">
        <w:rPr>
          <w:rFonts w:ascii="Arial" w:hAnsi="Arial" w:cs="Arial"/>
          <w:sz w:val="22"/>
          <w:szCs w:val="22"/>
        </w:rPr>
        <w:t>5</w:t>
      </w:r>
      <w:r w:rsidR="00144AAF" w:rsidRPr="008E2AD2">
        <w:rPr>
          <w:rFonts w:ascii="Arial" w:hAnsi="Arial" w:cs="Arial"/>
          <w:sz w:val="22"/>
          <w:szCs w:val="22"/>
        </w:rPr>
        <w:t xml:space="preserve"> egz.,</w:t>
      </w:r>
      <w:r w:rsidR="00144AAF">
        <w:rPr>
          <w:rFonts w:ascii="Arial" w:hAnsi="Arial" w:cs="Arial"/>
          <w:sz w:val="22"/>
          <w:szCs w:val="22"/>
        </w:rPr>
        <w:t xml:space="preserve"> </w:t>
      </w:r>
      <w:r w:rsidR="00144AAF" w:rsidRPr="008E2AD2">
        <w:rPr>
          <w:rFonts w:ascii="Arial" w:hAnsi="Arial" w:cs="Arial"/>
          <w:sz w:val="22"/>
          <w:szCs w:val="22"/>
        </w:rPr>
        <w:t xml:space="preserve">specyfikacje techniczne wykonania i odbioru robót </w:t>
      </w:r>
      <w:r w:rsidR="00144AAF">
        <w:rPr>
          <w:rFonts w:ascii="Arial" w:hAnsi="Arial" w:cs="Arial"/>
          <w:sz w:val="22"/>
          <w:szCs w:val="22"/>
        </w:rPr>
        <w:t xml:space="preserve">oddzielnie dla każdej branży </w:t>
      </w:r>
      <w:r w:rsidR="00144AAF" w:rsidRPr="008E2AD2">
        <w:rPr>
          <w:rFonts w:ascii="Arial" w:hAnsi="Arial" w:cs="Arial"/>
          <w:sz w:val="22"/>
          <w:szCs w:val="22"/>
        </w:rPr>
        <w:t xml:space="preserve">w </w:t>
      </w:r>
      <w:r w:rsidR="00F82060">
        <w:rPr>
          <w:rFonts w:ascii="Arial" w:hAnsi="Arial" w:cs="Arial"/>
          <w:sz w:val="22"/>
          <w:szCs w:val="22"/>
        </w:rPr>
        <w:t>3</w:t>
      </w:r>
      <w:r w:rsidR="00144AAF" w:rsidRPr="008E2AD2">
        <w:rPr>
          <w:rFonts w:ascii="Arial" w:hAnsi="Arial" w:cs="Arial"/>
          <w:sz w:val="22"/>
          <w:szCs w:val="22"/>
        </w:rPr>
        <w:t xml:space="preserve"> egz.,</w:t>
      </w:r>
      <w:r w:rsidR="00144AAF">
        <w:rPr>
          <w:rFonts w:ascii="Arial" w:hAnsi="Arial" w:cs="Arial"/>
          <w:sz w:val="22"/>
          <w:szCs w:val="22"/>
        </w:rPr>
        <w:t xml:space="preserve"> </w:t>
      </w:r>
      <w:r w:rsidR="00144AAF" w:rsidRPr="008E2AD2">
        <w:rPr>
          <w:rFonts w:ascii="Arial" w:hAnsi="Arial" w:cs="Arial"/>
          <w:sz w:val="22"/>
          <w:szCs w:val="22"/>
        </w:rPr>
        <w:t xml:space="preserve">przedmiary robót w </w:t>
      </w:r>
      <w:r w:rsidR="00F82060">
        <w:rPr>
          <w:rFonts w:ascii="Arial" w:hAnsi="Arial" w:cs="Arial"/>
          <w:sz w:val="22"/>
          <w:szCs w:val="22"/>
        </w:rPr>
        <w:t>3</w:t>
      </w:r>
      <w:r w:rsidR="00144AAF" w:rsidRPr="008E2AD2">
        <w:rPr>
          <w:rFonts w:ascii="Arial" w:hAnsi="Arial" w:cs="Arial"/>
          <w:sz w:val="22"/>
          <w:szCs w:val="22"/>
        </w:rPr>
        <w:t xml:space="preserve"> egz., kosztorysy inwestorskie w </w:t>
      </w:r>
      <w:r w:rsidR="00144AAF">
        <w:rPr>
          <w:rFonts w:ascii="Arial" w:hAnsi="Arial" w:cs="Arial"/>
          <w:sz w:val="22"/>
          <w:szCs w:val="22"/>
        </w:rPr>
        <w:t>2</w:t>
      </w:r>
      <w:r w:rsidR="00144AAF" w:rsidRPr="008E2AD2">
        <w:rPr>
          <w:rFonts w:ascii="Arial" w:hAnsi="Arial" w:cs="Arial"/>
          <w:sz w:val="22"/>
          <w:szCs w:val="22"/>
        </w:rPr>
        <w:t xml:space="preserve"> egz.,</w:t>
      </w:r>
      <w:r w:rsidR="00144AAF">
        <w:rPr>
          <w:rFonts w:ascii="Arial" w:hAnsi="Arial" w:cs="Arial"/>
          <w:sz w:val="22"/>
          <w:szCs w:val="22"/>
        </w:rPr>
        <w:t xml:space="preserve"> </w:t>
      </w:r>
      <w:r w:rsidR="00144AAF" w:rsidRPr="008E2AD2">
        <w:rPr>
          <w:rFonts w:ascii="Arial" w:hAnsi="Arial" w:cs="Arial"/>
          <w:sz w:val="22"/>
          <w:szCs w:val="22"/>
        </w:rPr>
        <w:t xml:space="preserve">kompletna dokumentacja </w:t>
      </w:r>
      <w:r w:rsidR="00144AAF">
        <w:rPr>
          <w:rFonts w:ascii="Arial" w:hAnsi="Arial" w:cs="Arial"/>
          <w:sz w:val="22"/>
          <w:szCs w:val="22"/>
        </w:rPr>
        <w:t>projektowa</w:t>
      </w:r>
      <w:r w:rsidR="00144AAF" w:rsidRPr="008E2AD2">
        <w:rPr>
          <w:rFonts w:ascii="Arial" w:hAnsi="Arial" w:cs="Arial"/>
          <w:sz w:val="22"/>
          <w:szCs w:val="22"/>
        </w:rPr>
        <w:t xml:space="preserve"> na nośniku elektronicznym (CD) w formacie </w:t>
      </w:r>
      <w:r w:rsidR="00144AAF">
        <w:rPr>
          <w:rFonts w:ascii="Arial" w:hAnsi="Arial" w:cs="Arial"/>
          <w:sz w:val="22"/>
          <w:szCs w:val="22"/>
        </w:rPr>
        <w:t>DWG I </w:t>
      </w:r>
      <w:r w:rsidR="00144AAF" w:rsidRPr="008E2AD2">
        <w:rPr>
          <w:rFonts w:ascii="Arial" w:hAnsi="Arial" w:cs="Arial"/>
          <w:sz w:val="22"/>
          <w:szCs w:val="22"/>
        </w:rPr>
        <w:t xml:space="preserve">PDF, </w:t>
      </w:r>
      <w:r w:rsidR="00144AAF">
        <w:rPr>
          <w:rFonts w:ascii="Arial" w:hAnsi="Arial" w:cs="Arial"/>
          <w:sz w:val="22"/>
          <w:szCs w:val="22"/>
        </w:rPr>
        <w:t xml:space="preserve">oraz ATH i PDF, </w:t>
      </w:r>
      <w:r w:rsidR="00144AAF" w:rsidRPr="008E2AD2">
        <w:rPr>
          <w:rFonts w:ascii="Arial" w:hAnsi="Arial" w:cs="Arial"/>
          <w:sz w:val="22"/>
          <w:szCs w:val="22"/>
        </w:rPr>
        <w:t>zgodn</w:t>
      </w:r>
      <w:r w:rsidR="00144AAF">
        <w:rPr>
          <w:rFonts w:ascii="Arial" w:hAnsi="Arial" w:cs="Arial"/>
          <w:sz w:val="22"/>
          <w:szCs w:val="22"/>
        </w:rPr>
        <w:t>a</w:t>
      </w:r>
      <w:r w:rsidR="00144AAF" w:rsidRPr="008E2AD2">
        <w:rPr>
          <w:rFonts w:ascii="Arial" w:hAnsi="Arial" w:cs="Arial"/>
          <w:sz w:val="22"/>
          <w:szCs w:val="22"/>
        </w:rPr>
        <w:t xml:space="preserve"> z wersją </w:t>
      </w:r>
      <w:r w:rsidR="00F82060">
        <w:rPr>
          <w:rFonts w:ascii="Arial" w:hAnsi="Arial" w:cs="Arial"/>
          <w:sz w:val="22"/>
          <w:szCs w:val="22"/>
        </w:rPr>
        <w:t>wydrukowaną</w:t>
      </w:r>
      <w:r w:rsidR="00144AAF" w:rsidRPr="008E2AD2">
        <w:rPr>
          <w:rFonts w:ascii="Arial" w:hAnsi="Arial" w:cs="Arial"/>
          <w:sz w:val="22"/>
          <w:szCs w:val="22"/>
        </w:rPr>
        <w:t xml:space="preserve"> – </w:t>
      </w:r>
      <w:r w:rsidR="00144AAF">
        <w:rPr>
          <w:rFonts w:ascii="Arial" w:hAnsi="Arial" w:cs="Arial"/>
          <w:sz w:val="22"/>
          <w:szCs w:val="22"/>
        </w:rPr>
        <w:t>2</w:t>
      </w:r>
      <w:r w:rsidR="00144AAF" w:rsidRPr="008E2AD2">
        <w:rPr>
          <w:rFonts w:ascii="Arial" w:hAnsi="Arial" w:cs="Arial"/>
          <w:sz w:val="22"/>
          <w:szCs w:val="22"/>
        </w:rPr>
        <w:t xml:space="preserve"> egz.</w:t>
      </w:r>
    </w:p>
    <w:p w:rsidR="00637B2C" w:rsidRDefault="00637B2C" w:rsidP="00B06EA9">
      <w:pPr>
        <w:numPr>
          <w:ilvl w:val="0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otrzyma od Zamawiającego: </w:t>
      </w:r>
    </w:p>
    <w:p w:rsidR="00637B2C" w:rsidRDefault="00637B2C" w:rsidP="00637B2C">
      <w:pPr>
        <w:numPr>
          <w:ilvl w:val="1"/>
          <w:numId w:val="12"/>
        </w:numPr>
        <w:tabs>
          <w:tab w:val="clear" w:pos="14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prawie do dysponowania nieruchomością na cele budowlane,</w:t>
      </w:r>
    </w:p>
    <w:p w:rsidR="00637B2C" w:rsidRDefault="00AD2E78" w:rsidP="00637B2C">
      <w:pPr>
        <w:numPr>
          <w:ilvl w:val="1"/>
          <w:numId w:val="12"/>
        </w:numPr>
        <w:tabs>
          <w:tab w:val="clear" w:pos="14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17A44">
        <w:rPr>
          <w:rFonts w:ascii="Arial" w:hAnsi="Arial" w:cs="Arial"/>
          <w:sz w:val="22"/>
          <w:szCs w:val="22"/>
        </w:rPr>
        <w:t xml:space="preserve">ełnomocnictwo </w:t>
      </w:r>
      <w:r w:rsidR="00F17A44" w:rsidRPr="00F17A44">
        <w:rPr>
          <w:rFonts w:ascii="Arial" w:hAnsi="Arial" w:cs="Arial"/>
          <w:sz w:val="22"/>
          <w:szCs w:val="22"/>
        </w:rPr>
        <w:t>uprawnia</w:t>
      </w:r>
      <w:r w:rsidR="00F17A44">
        <w:rPr>
          <w:rFonts w:ascii="Arial" w:hAnsi="Arial" w:cs="Arial"/>
          <w:sz w:val="22"/>
          <w:szCs w:val="22"/>
        </w:rPr>
        <w:t>jące</w:t>
      </w:r>
      <w:r w:rsidR="00F17A44" w:rsidRPr="00F17A44">
        <w:rPr>
          <w:rFonts w:ascii="Arial" w:hAnsi="Arial" w:cs="Arial"/>
          <w:sz w:val="22"/>
          <w:szCs w:val="22"/>
        </w:rPr>
        <w:t xml:space="preserve"> do występowania w imieniu Dzielnicy Praga-Południe m.st. Warszawy przed wszelkimi urzędami i instytucj</w:t>
      </w:r>
      <w:r w:rsidR="00F17A44">
        <w:rPr>
          <w:rFonts w:ascii="Arial" w:hAnsi="Arial" w:cs="Arial"/>
          <w:sz w:val="22"/>
          <w:szCs w:val="22"/>
        </w:rPr>
        <w:t>ami administracji państwowej i</w:t>
      </w:r>
      <w:r w:rsidR="0016027E">
        <w:rPr>
          <w:rFonts w:ascii="Arial" w:hAnsi="Arial" w:cs="Arial"/>
          <w:sz w:val="22"/>
          <w:szCs w:val="22"/>
        </w:rPr>
        <w:t> </w:t>
      </w:r>
      <w:r w:rsidR="00F17A44" w:rsidRPr="00F17A44">
        <w:rPr>
          <w:rFonts w:ascii="Arial" w:hAnsi="Arial" w:cs="Arial"/>
          <w:sz w:val="22"/>
          <w:szCs w:val="22"/>
        </w:rPr>
        <w:t xml:space="preserve">samorządowej oraz osobami prawnymi i fizycznymi we wszystkich czynnościach związanych z realizacją </w:t>
      </w:r>
      <w:r w:rsidR="00F17A44">
        <w:rPr>
          <w:rFonts w:ascii="Arial" w:hAnsi="Arial" w:cs="Arial"/>
          <w:sz w:val="22"/>
          <w:szCs w:val="22"/>
        </w:rPr>
        <w:t>projektu budowlanego oraz projektów branżowych</w:t>
      </w:r>
      <w:r w:rsidR="00F17A44" w:rsidRPr="00F17A44">
        <w:rPr>
          <w:rFonts w:ascii="Arial" w:hAnsi="Arial" w:cs="Arial"/>
          <w:sz w:val="22"/>
          <w:szCs w:val="22"/>
        </w:rPr>
        <w:t xml:space="preserve"> dla inwestycji pn.: </w:t>
      </w:r>
      <w:r w:rsidR="00F17A44" w:rsidRPr="00F17A44">
        <w:rPr>
          <w:rFonts w:ascii="Arial" w:hAnsi="Arial" w:cs="Arial"/>
          <w:b/>
          <w:sz w:val="22"/>
          <w:szCs w:val="22"/>
        </w:rPr>
        <w:t>„</w:t>
      </w:r>
      <w:r w:rsidR="003E3717">
        <w:rPr>
          <w:rFonts w:ascii="Arial" w:hAnsi="Arial" w:cs="Arial"/>
          <w:b/>
          <w:sz w:val="22"/>
          <w:szCs w:val="22"/>
        </w:rPr>
        <w:t>Rozbudowa Szkoły Podstawowej Nr 312 o dodatkowe sale lekcyjne w systemie segmentowym</w:t>
      </w:r>
      <w:r w:rsidR="00F17A44" w:rsidRPr="001C54CA">
        <w:rPr>
          <w:rFonts w:ascii="Arial" w:hAnsi="Arial" w:cs="Arial"/>
          <w:b/>
          <w:sz w:val="22"/>
          <w:szCs w:val="22"/>
        </w:rPr>
        <w:t>”</w:t>
      </w:r>
      <w:r w:rsidR="00484F53">
        <w:rPr>
          <w:rFonts w:ascii="Arial" w:hAnsi="Arial" w:cs="Arial"/>
          <w:sz w:val="22"/>
          <w:szCs w:val="22"/>
        </w:rPr>
        <w:t>.</w:t>
      </w:r>
    </w:p>
    <w:p w:rsidR="00A50549" w:rsidRDefault="00A50549" w:rsidP="00A50549">
      <w:pPr>
        <w:pStyle w:val="Akapitzlist"/>
        <w:numPr>
          <w:ilvl w:val="0"/>
          <w:numId w:val="12"/>
        </w:numPr>
        <w:tabs>
          <w:tab w:val="clear" w:pos="186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przewidywane przez Zamawiającego zapotrzebowanie obiektu na media:</w:t>
      </w:r>
    </w:p>
    <w:p w:rsidR="00A50549" w:rsidRPr="00A50549" w:rsidRDefault="00A50549" w:rsidP="00A50549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Przyjęto założenie, że w budynku przebywało będzie </w:t>
      </w:r>
      <w:r w:rsidR="009A676C">
        <w:rPr>
          <w:rFonts w:ascii="Arial" w:hAnsi="Arial" w:cs="Arial"/>
          <w:sz w:val="22"/>
          <w:szCs w:val="22"/>
        </w:rPr>
        <w:t xml:space="preserve">jednocześnie </w:t>
      </w:r>
      <w:r>
        <w:rPr>
          <w:rFonts w:ascii="Arial" w:hAnsi="Arial" w:cs="Arial"/>
          <w:sz w:val="22"/>
          <w:szCs w:val="22"/>
        </w:rPr>
        <w:t xml:space="preserve">ok. 168 uczniów oraz 12 osób personelu pedagogicznego i obsługi; łącznie do obliczeń przyjęto </w:t>
      </w:r>
      <w:r w:rsidR="00683A18">
        <w:rPr>
          <w:rFonts w:ascii="Arial" w:hAnsi="Arial" w:cs="Arial"/>
          <w:sz w:val="22"/>
          <w:szCs w:val="22"/>
        </w:rPr>
        <w:t xml:space="preserve">średnio </w:t>
      </w:r>
      <w:r>
        <w:rPr>
          <w:rFonts w:ascii="Arial" w:hAnsi="Arial" w:cs="Arial"/>
          <w:sz w:val="22"/>
          <w:szCs w:val="22"/>
        </w:rPr>
        <w:t>180 osób</w:t>
      </w:r>
      <w:r w:rsidR="00683A18">
        <w:rPr>
          <w:rFonts w:ascii="Arial" w:hAnsi="Arial" w:cs="Arial"/>
          <w:sz w:val="22"/>
          <w:szCs w:val="22"/>
        </w:rPr>
        <w:t xml:space="preserve"> przez 10 miesięcy w roku</w:t>
      </w:r>
      <w:r>
        <w:rPr>
          <w:rFonts w:ascii="Arial" w:hAnsi="Arial" w:cs="Arial"/>
          <w:sz w:val="22"/>
          <w:szCs w:val="22"/>
        </w:rPr>
        <w:t>.</w:t>
      </w:r>
    </w:p>
    <w:p w:rsidR="00A50549" w:rsidRDefault="00683A18" w:rsidP="00683A18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zapotrzebowanie na wodę zimną – 810 m3/rok,</w:t>
      </w:r>
    </w:p>
    <w:p w:rsidR="00683A18" w:rsidRDefault="00683A18" w:rsidP="00683A18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zapotrzebowanie na ciepłą wodę użytkową – 270 m3/rok,</w:t>
      </w:r>
    </w:p>
    <w:p w:rsidR="00683A18" w:rsidRDefault="00683A18" w:rsidP="00683A18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ścieki komunalne – 1 080 m3/rok,</w:t>
      </w:r>
    </w:p>
    <w:p w:rsidR="00683A18" w:rsidRDefault="00683A18" w:rsidP="00683A18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zapotrzebowanie na energię elektryczną i </w:t>
      </w:r>
      <w:r w:rsidR="009A676C">
        <w:rPr>
          <w:rFonts w:ascii="Arial" w:hAnsi="Arial" w:cs="Arial"/>
          <w:sz w:val="22"/>
          <w:szCs w:val="22"/>
        </w:rPr>
        <w:t>moc przyłączeniową – 23 570 kWh/rok i 16,06 kW,</w:t>
      </w:r>
    </w:p>
    <w:p w:rsidR="009A676C" w:rsidRPr="00683A18" w:rsidRDefault="009A676C" w:rsidP="00683A18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ciepło z m.s.c. do ogrzewania budynku – 113 220 kWh/rok.</w:t>
      </w:r>
    </w:p>
    <w:p w:rsidR="00A50549" w:rsidRDefault="00A50549" w:rsidP="005A068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0166B3" w:rsidRPr="00AD0A26" w:rsidRDefault="00D064CF" w:rsidP="001B6FD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AD0A26" w:rsidRPr="00AD0A26">
        <w:rPr>
          <w:rFonts w:ascii="Arial" w:hAnsi="Arial" w:cs="Arial"/>
          <w:b/>
          <w:sz w:val="22"/>
          <w:szCs w:val="22"/>
        </w:rPr>
        <w:t>.2. WYMAGANIA DOTYCZĄCE WYKONAWSTWA ROBÓT BUDOWLANYCH</w:t>
      </w:r>
    </w:p>
    <w:p w:rsidR="009E0C2C" w:rsidRDefault="00AD0A26" w:rsidP="00AD0A26">
      <w:pPr>
        <w:numPr>
          <w:ilvl w:val="2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podstawą </w:t>
      </w:r>
      <w:r w:rsidR="003318B8">
        <w:rPr>
          <w:rFonts w:ascii="Arial" w:hAnsi="Arial" w:cs="Arial"/>
          <w:sz w:val="22"/>
          <w:szCs w:val="22"/>
        </w:rPr>
        <w:t xml:space="preserve">do wykonania montażu elementów budynku </w:t>
      </w:r>
      <w:r w:rsidR="00484F53">
        <w:rPr>
          <w:rFonts w:ascii="Arial" w:hAnsi="Arial" w:cs="Arial"/>
          <w:sz w:val="22"/>
          <w:szCs w:val="22"/>
        </w:rPr>
        <w:t>segmentowego</w:t>
      </w:r>
      <w:r w:rsidR="003318B8">
        <w:rPr>
          <w:rFonts w:ascii="Arial" w:hAnsi="Arial" w:cs="Arial"/>
          <w:sz w:val="22"/>
          <w:szCs w:val="22"/>
        </w:rPr>
        <w:t xml:space="preserve"> może być wyłącznie projekt budowlan</w:t>
      </w:r>
      <w:r w:rsidR="00484F53">
        <w:rPr>
          <w:rFonts w:ascii="Arial" w:hAnsi="Arial" w:cs="Arial"/>
          <w:sz w:val="22"/>
          <w:szCs w:val="22"/>
        </w:rPr>
        <w:t>y</w:t>
      </w:r>
      <w:r w:rsidR="003318B8">
        <w:rPr>
          <w:rFonts w:ascii="Arial" w:hAnsi="Arial" w:cs="Arial"/>
          <w:sz w:val="22"/>
          <w:szCs w:val="22"/>
        </w:rPr>
        <w:t xml:space="preserve"> opracowany przez Wykonawcę na podstawie niniejszego programu oraz specyfikacja techniczna wykonania i odbioru robót, zatwierdzone przez Zamawiającego,</w:t>
      </w:r>
    </w:p>
    <w:p w:rsidR="003318B8" w:rsidRDefault="003318B8" w:rsidP="00AD0A26">
      <w:pPr>
        <w:numPr>
          <w:ilvl w:val="2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 przyjęcia odpowiedzialności od następstw zdarzeń i</w:t>
      </w:r>
      <w:r w:rsidR="0071544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nieszczęśliwych wypadków wynikł</w:t>
      </w:r>
      <w:r w:rsidR="00310BC2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z tytułu prowadzonej działalności na terenie budowy i terenie przyległym oraz z tytułu innych czynności, w zakresie:</w:t>
      </w:r>
    </w:p>
    <w:p w:rsidR="003318B8" w:rsidRDefault="003E7A44" w:rsidP="003318B8">
      <w:pPr>
        <w:numPr>
          <w:ilvl w:val="3"/>
          <w:numId w:val="12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organizacji robót budowlanych</w:t>
      </w:r>
      <w:r w:rsidR="00310B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zabezpieczenia placu budowy przed dostępem osób trzecich (ze szczególnym uwzględnieniem dzieci), w tym: miejsca realizacji budowy, zasięgu dźwigów, składu materiałów, podzespołów i urządzeń budowlanych, dostępu do maszyn i urządzeń, dróg dojazdowych i manewrowych),</w:t>
      </w:r>
    </w:p>
    <w:p w:rsidR="003E7A44" w:rsidRDefault="003E7A44" w:rsidP="003318B8">
      <w:pPr>
        <w:numPr>
          <w:ilvl w:val="3"/>
          <w:numId w:val="12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ochrony środowiska, w tym wyw</w:t>
      </w:r>
      <w:r w:rsidR="00310BC2">
        <w:rPr>
          <w:rFonts w:ascii="Arial" w:hAnsi="Arial" w:cs="Arial"/>
          <w:sz w:val="22"/>
          <w:szCs w:val="22"/>
        </w:rPr>
        <w:t>ozu</w:t>
      </w:r>
      <w:r>
        <w:rPr>
          <w:rFonts w:ascii="Arial" w:hAnsi="Arial" w:cs="Arial"/>
          <w:sz w:val="22"/>
          <w:szCs w:val="22"/>
        </w:rPr>
        <w:t xml:space="preserve"> odpadów poprodukcyjnych i ich utylizacji,</w:t>
      </w:r>
    </w:p>
    <w:p w:rsidR="003E7A44" w:rsidRDefault="00310BC2" w:rsidP="003318B8">
      <w:pPr>
        <w:numPr>
          <w:ilvl w:val="3"/>
          <w:numId w:val="12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przestrzegania na budowie </w:t>
      </w:r>
      <w:r w:rsidR="003E7A44">
        <w:rPr>
          <w:rFonts w:ascii="Arial" w:hAnsi="Arial" w:cs="Arial"/>
          <w:sz w:val="22"/>
          <w:szCs w:val="22"/>
        </w:rPr>
        <w:t>warunków bhp,</w:t>
      </w:r>
    </w:p>
    <w:p w:rsidR="00310BC2" w:rsidRDefault="00310BC2" w:rsidP="003318B8">
      <w:pPr>
        <w:numPr>
          <w:ilvl w:val="3"/>
          <w:numId w:val="12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przestrzegania przepisów ruchu drogowego i wydanych warunków korzystania z dróg przez ich dysponent</w:t>
      </w:r>
      <w:r w:rsidR="00C5246A">
        <w:rPr>
          <w:rFonts w:ascii="Arial" w:hAnsi="Arial" w:cs="Arial"/>
          <w:sz w:val="22"/>
          <w:szCs w:val="22"/>
        </w:rPr>
        <w:t>ów</w:t>
      </w:r>
      <w:r>
        <w:rPr>
          <w:rFonts w:ascii="Arial" w:hAnsi="Arial" w:cs="Arial"/>
          <w:sz w:val="22"/>
          <w:szCs w:val="22"/>
        </w:rPr>
        <w:t xml:space="preserve"> w ramach projektu o</w:t>
      </w:r>
      <w:r w:rsidR="00484F53">
        <w:rPr>
          <w:rFonts w:ascii="Arial" w:hAnsi="Arial" w:cs="Arial"/>
          <w:sz w:val="22"/>
          <w:szCs w:val="22"/>
        </w:rPr>
        <w:t>rganizacji ruchu na czas budowy,</w:t>
      </w:r>
    </w:p>
    <w:p w:rsidR="003318B8" w:rsidRDefault="00310BC2" w:rsidP="00AD0A26">
      <w:pPr>
        <w:numPr>
          <w:ilvl w:val="2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znać wszystkie przepisy prawa</w:t>
      </w:r>
      <w:r w:rsidR="00484F53">
        <w:rPr>
          <w:rFonts w:ascii="Arial" w:hAnsi="Arial" w:cs="Arial"/>
          <w:sz w:val="22"/>
          <w:szCs w:val="22"/>
        </w:rPr>
        <w:t xml:space="preserve"> unijnego i</w:t>
      </w:r>
      <w:r>
        <w:rPr>
          <w:rFonts w:ascii="Arial" w:hAnsi="Arial" w:cs="Arial"/>
          <w:sz w:val="22"/>
          <w:szCs w:val="22"/>
        </w:rPr>
        <w:t xml:space="preserve"> krajowego </w:t>
      </w:r>
      <w:r w:rsidR="00484F53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>miejscowego</w:t>
      </w:r>
      <w:r w:rsidR="00484F53">
        <w:rPr>
          <w:rFonts w:ascii="Arial" w:hAnsi="Arial" w:cs="Arial"/>
          <w:sz w:val="22"/>
          <w:szCs w:val="22"/>
        </w:rPr>
        <w:t>, a także</w:t>
      </w:r>
      <w:r w:rsidR="0036400A">
        <w:rPr>
          <w:rFonts w:ascii="Arial" w:hAnsi="Arial" w:cs="Arial"/>
          <w:sz w:val="22"/>
          <w:szCs w:val="22"/>
        </w:rPr>
        <w:t xml:space="preserve"> inne przepisy, które są związane z prowadzon</w:t>
      </w:r>
      <w:r w:rsidR="00484F53">
        <w:rPr>
          <w:rFonts w:ascii="Arial" w:hAnsi="Arial" w:cs="Arial"/>
          <w:sz w:val="22"/>
          <w:szCs w:val="22"/>
        </w:rPr>
        <w:t>ymi robotami budowlanymi,</w:t>
      </w:r>
    </w:p>
    <w:p w:rsidR="003318B8" w:rsidRDefault="0036400A" w:rsidP="00AD0A26">
      <w:pPr>
        <w:numPr>
          <w:ilvl w:val="2"/>
          <w:numId w:val="12"/>
        </w:numPr>
        <w:tabs>
          <w:tab w:val="clear" w:pos="1866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konieczności dokonania jakichkolwiek zmian w przedmiocie zawartej umowy, w trakcie wykonywania robót budowlanych, zakres tych zmian Wykonawca obowiązany jest uzgodnić z Inwestorem, Projektantem oraz Producentem elementów </w:t>
      </w:r>
      <w:r w:rsidR="0078195E">
        <w:rPr>
          <w:rFonts w:ascii="Arial" w:hAnsi="Arial" w:cs="Arial"/>
          <w:sz w:val="22"/>
          <w:szCs w:val="22"/>
        </w:rPr>
        <w:t>segmentowych</w:t>
      </w:r>
      <w:r>
        <w:rPr>
          <w:rFonts w:ascii="Arial" w:hAnsi="Arial" w:cs="Arial"/>
          <w:sz w:val="22"/>
          <w:szCs w:val="22"/>
        </w:rPr>
        <w:t xml:space="preserve"> (jeśli dotyczy to systemu modułowego lub technologii wykonania).</w:t>
      </w:r>
    </w:p>
    <w:p w:rsidR="0036400A" w:rsidRDefault="00D064CF" w:rsidP="001B6FD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36400A" w:rsidRPr="0036400A">
        <w:rPr>
          <w:rFonts w:ascii="Arial" w:hAnsi="Arial" w:cs="Arial"/>
          <w:b/>
          <w:sz w:val="22"/>
          <w:szCs w:val="22"/>
        </w:rPr>
        <w:t>.3. HARMONOGRAMY REALIZACJI ZADANIA</w:t>
      </w:r>
    </w:p>
    <w:p w:rsidR="00A95051" w:rsidRPr="008B1545" w:rsidRDefault="00A95051" w:rsidP="00A9505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B1545">
        <w:rPr>
          <w:rFonts w:ascii="Arial" w:hAnsi="Arial" w:cs="Arial"/>
          <w:sz w:val="22"/>
          <w:szCs w:val="22"/>
        </w:rPr>
        <w:t xml:space="preserve">Harmonogram realizacji uwzględni efektywność ekonomiczną i ekologiczną inwestycji. Harmonogram rzeczowo – finansowy opracowany przez Wykonawcę powinien </w:t>
      </w:r>
      <w:r w:rsidRPr="008B1545">
        <w:rPr>
          <w:rFonts w:ascii="Arial" w:hAnsi="Arial" w:cs="Arial"/>
          <w:sz w:val="22"/>
          <w:szCs w:val="22"/>
        </w:rPr>
        <w:lastRenderedPageBreak/>
        <w:t>uwzględniać uwarunkowania wynikające z założeń projektowych i ustaleń zawartych w</w:t>
      </w:r>
      <w:r w:rsidR="008B1545">
        <w:rPr>
          <w:rFonts w:ascii="Arial" w:hAnsi="Arial" w:cs="Arial"/>
          <w:sz w:val="22"/>
          <w:szCs w:val="22"/>
        </w:rPr>
        <w:t> </w:t>
      </w:r>
      <w:r w:rsidRPr="008B1545">
        <w:rPr>
          <w:rFonts w:ascii="Arial" w:hAnsi="Arial" w:cs="Arial"/>
          <w:sz w:val="22"/>
          <w:szCs w:val="22"/>
        </w:rPr>
        <w:t>umowie.</w:t>
      </w:r>
    </w:p>
    <w:p w:rsidR="0036400A" w:rsidRPr="008B1545" w:rsidRDefault="008B1545" w:rsidP="008B1545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B1545">
        <w:rPr>
          <w:rFonts w:ascii="Arial" w:hAnsi="Arial" w:cs="Arial"/>
          <w:b/>
          <w:sz w:val="22"/>
          <w:szCs w:val="22"/>
        </w:rPr>
        <w:t>P</w:t>
      </w:r>
      <w:r w:rsidR="00A95051" w:rsidRPr="008B1545">
        <w:rPr>
          <w:rFonts w:ascii="Arial" w:hAnsi="Arial" w:cs="Arial"/>
          <w:b/>
          <w:sz w:val="22"/>
          <w:szCs w:val="22"/>
        </w:rPr>
        <w:t>odział  przedsięwzięcia na etapy – ramowy harmonogram realizacji:</w:t>
      </w:r>
    </w:p>
    <w:p w:rsidR="00A95051" w:rsidRPr="00A95051" w:rsidRDefault="00A95051" w:rsidP="00A95051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A95051">
        <w:rPr>
          <w:rFonts w:ascii="Arial" w:hAnsi="Arial" w:cs="Arial"/>
          <w:b/>
          <w:sz w:val="22"/>
          <w:szCs w:val="22"/>
        </w:rPr>
        <w:t>ETAP  I</w:t>
      </w:r>
      <w:r w:rsidR="005B0953">
        <w:rPr>
          <w:rFonts w:ascii="Arial" w:hAnsi="Arial" w:cs="Arial"/>
          <w:b/>
          <w:sz w:val="22"/>
          <w:szCs w:val="22"/>
        </w:rPr>
        <w:t xml:space="preserve"> - Wykonawca</w:t>
      </w:r>
    </w:p>
    <w:p w:rsidR="00A95051" w:rsidRDefault="00D1755E" w:rsidP="00A9505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Harmonogram rzeczowo-finansowy, </w:t>
      </w:r>
      <w:r w:rsidR="00A95051">
        <w:rPr>
          <w:rFonts w:ascii="Arial" w:hAnsi="Arial" w:cs="Arial"/>
          <w:sz w:val="22"/>
          <w:szCs w:val="22"/>
        </w:rPr>
        <w:t>Projekt budowlany, uzgodnienia, projekty branżowe i</w:t>
      </w:r>
      <w:r>
        <w:rPr>
          <w:rFonts w:ascii="Arial" w:hAnsi="Arial" w:cs="Arial"/>
          <w:sz w:val="22"/>
          <w:szCs w:val="22"/>
        </w:rPr>
        <w:t> </w:t>
      </w:r>
      <w:r w:rsidR="00A95051">
        <w:rPr>
          <w:rFonts w:ascii="Arial" w:hAnsi="Arial" w:cs="Arial"/>
          <w:sz w:val="22"/>
          <w:szCs w:val="22"/>
        </w:rPr>
        <w:t>pozwolenie na budowę</w:t>
      </w:r>
      <w:r>
        <w:rPr>
          <w:rFonts w:ascii="Arial" w:hAnsi="Arial" w:cs="Arial"/>
          <w:sz w:val="22"/>
          <w:szCs w:val="22"/>
        </w:rPr>
        <w:t xml:space="preserve"> (zwane dokumentacją projektową)</w:t>
      </w:r>
      <w:r w:rsidR="00A95051">
        <w:rPr>
          <w:rFonts w:ascii="Arial" w:hAnsi="Arial" w:cs="Arial"/>
          <w:sz w:val="22"/>
          <w:szCs w:val="22"/>
        </w:rPr>
        <w:t>.</w:t>
      </w:r>
    </w:p>
    <w:p w:rsidR="00A95051" w:rsidRPr="00A95051" w:rsidRDefault="00A95051" w:rsidP="00A95051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A95051">
        <w:rPr>
          <w:rFonts w:ascii="Arial" w:hAnsi="Arial" w:cs="Arial"/>
          <w:b/>
          <w:sz w:val="22"/>
          <w:szCs w:val="22"/>
        </w:rPr>
        <w:t>ETAP  II</w:t>
      </w:r>
      <w:r w:rsidR="005B0953">
        <w:rPr>
          <w:rFonts w:ascii="Arial" w:hAnsi="Arial" w:cs="Arial"/>
          <w:b/>
          <w:sz w:val="22"/>
          <w:szCs w:val="22"/>
        </w:rPr>
        <w:t xml:space="preserve"> - Wykonawca</w:t>
      </w:r>
    </w:p>
    <w:p w:rsidR="00A95051" w:rsidRDefault="00A95051" w:rsidP="00A9505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budynku </w:t>
      </w:r>
      <w:r w:rsidR="0078195E">
        <w:rPr>
          <w:rFonts w:ascii="Arial" w:hAnsi="Arial" w:cs="Arial"/>
          <w:sz w:val="22"/>
          <w:szCs w:val="22"/>
        </w:rPr>
        <w:t>segmentowego</w:t>
      </w:r>
      <w:r>
        <w:rPr>
          <w:rFonts w:ascii="Arial" w:hAnsi="Arial" w:cs="Arial"/>
          <w:sz w:val="22"/>
          <w:szCs w:val="22"/>
        </w:rPr>
        <w:t xml:space="preserve"> wraz z łącznikiem</w:t>
      </w:r>
      <w:r w:rsidR="0078195E">
        <w:rPr>
          <w:rFonts w:ascii="Arial" w:hAnsi="Arial" w:cs="Arial"/>
          <w:sz w:val="22"/>
          <w:szCs w:val="22"/>
        </w:rPr>
        <w:t>, instalacji wewnętrznych oraz przyłączy mediów</w:t>
      </w:r>
      <w:r>
        <w:rPr>
          <w:rFonts w:ascii="Arial" w:hAnsi="Arial" w:cs="Arial"/>
          <w:sz w:val="22"/>
          <w:szCs w:val="22"/>
        </w:rPr>
        <w:t xml:space="preserve"> </w:t>
      </w:r>
      <w:r w:rsidR="0078195E">
        <w:rPr>
          <w:rFonts w:ascii="Arial" w:hAnsi="Arial" w:cs="Arial"/>
          <w:sz w:val="22"/>
          <w:szCs w:val="22"/>
        </w:rPr>
        <w:t>do budynku</w:t>
      </w:r>
      <w:r>
        <w:rPr>
          <w:rFonts w:ascii="Arial" w:hAnsi="Arial" w:cs="Arial"/>
          <w:sz w:val="22"/>
          <w:szCs w:val="22"/>
        </w:rPr>
        <w:t>.</w:t>
      </w:r>
    </w:p>
    <w:p w:rsidR="0078195E" w:rsidRPr="0078195E" w:rsidRDefault="0078195E" w:rsidP="00A95051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78195E">
        <w:rPr>
          <w:rFonts w:ascii="Arial" w:hAnsi="Arial" w:cs="Arial"/>
          <w:b/>
          <w:sz w:val="22"/>
          <w:szCs w:val="22"/>
        </w:rPr>
        <w:t>ETAP III – Wykonawca</w:t>
      </w:r>
    </w:p>
    <w:p w:rsidR="0078195E" w:rsidRDefault="0078195E" w:rsidP="00A9505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Wyposażenie podstawowe budynku w sprzęt i urządzenia (wyposażenie szatni, sal lekcyjnych, WC, pomieszczeń socjalnych i sanitarnych oraz wyposażenie budynku w sprzęt ppoż.).</w:t>
      </w:r>
    </w:p>
    <w:p w:rsidR="00A95051" w:rsidRPr="00A95051" w:rsidRDefault="00A95051" w:rsidP="00A95051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A95051">
        <w:rPr>
          <w:rFonts w:ascii="Arial" w:hAnsi="Arial" w:cs="Arial"/>
          <w:b/>
          <w:sz w:val="22"/>
          <w:szCs w:val="22"/>
        </w:rPr>
        <w:t xml:space="preserve">ETAP  </w:t>
      </w:r>
      <w:r w:rsidR="0078195E">
        <w:rPr>
          <w:rFonts w:ascii="Arial" w:hAnsi="Arial" w:cs="Arial"/>
          <w:b/>
          <w:sz w:val="22"/>
          <w:szCs w:val="22"/>
        </w:rPr>
        <w:t>IV</w:t>
      </w:r>
      <w:r w:rsidR="005B0953">
        <w:rPr>
          <w:rFonts w:ascii="Arial" w:hAnsi="Arial" w:cs="Arial"/>
          <w:b/>
          <w:sz w:val="22"/>
          <w:szCs w:val="22"/>
        </w:rPr>
        <w:t xml:space="preserve"> - Zamawiający</w:t>
      </w:r>
    </w:p>
    <w:p w:rsidR="00A95051" w:rsidRDefault="00A95051" w:rsidP="00A9505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Uzyskanie decyzji o pozwoleniu na użytkowanie budynku.</w:t>
      </w:r>
    </w:p>
    <w:p w:rsidR="00A95051" w:rsidRDefault="00A95051" w:rsidP="00A95051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36400A" w:rsidRDefault="0034168B" w:rsidP="001B6FD9">
      <w:pPr>
        <w:numPr>
          <w:ilvl w:val="3"/>
          <w:numId w:val="9"/>
        </w:numPr>
        <w:tabs>
          <w:tab w:val="clear" w:pos="288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INFORMACYJNA</w:t>
      </w:r>
    </w:p>
    <w:p w:rsidR="0034168B" w:rsidRDefault="00C5246A" w:rsidP="000D657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5246A">
        <w:rPr>
          <w:rFonts w:ascii="Arial" w:hAnsi="Arial" w:cs="Arial"/>
          <w:sz w:val="22"/>
          <w:szCs w:val="22"/>
        </w:rPr>
        <w:t xml:space="preserve">Wykonawca przed przystąpieniem do </w:t>
      </w:r>
      <w:r>
        <w:rPr>
          <w:rFonts w:ascii="Arial" w:hAnsi="Arial" w:cs="Arial"/>
          <w:sz w:val="22"/>
          <w:szCs w:val="22"/>
        </w:rPr>
        <w:t>robót budowlanych będzie zobowiązany do szczegółowego uzgodnienia czasowego zajęcia terenu pod plac budowy łącznie z</w:t>
      </w:r>
      <w:r w:rsidR="0071544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terenem zaplecza Wykonawcy, jak również czasowego przyłączenia się do mediów. Uzgodnienia sposobu wykonywania robót budowlanych na działce szkolnej Wykonawca dokona w ramach działań własnych, wynikających z zakresu umowy.</w:t>
      </w:r>
    </w:p>
    <w:p w:rsidR="00AE677C" w:rsidRDefault="00AE677C" w:rsidP="00C058F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C5246A" w:rsidRDefault="00C5246A" w:rsidP="000D657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obowiązany jest wykonać przedmiot umowy zgodnie z </w:t>
      </w:r>
      <w:r w:rsidR="0078195E">
        <w:rPr>
          <w:rFonts w:ascii="Arial" w:hAnsi="Arial" w:cs="Arial"/>
          <w:sz w:val="22"/>
          <w:szCs w:val="22"/>
        </w:rPr>
        <w:t xml:space="preserve">dokumentacją projektową, </w:t>
      </w:r>
      <w:r w:rsidR="00031EF3">
        <w:rPr>
          <w:rFonts w:ascii="Arial" w:hAnsi="Arial" w:cs="Arial"/>
          <w:sz w:val="22"/>
          <w:szCs w:val="22"/>
        </w:rPr>
        <w:t xml:space="preserve">przepisami prawa, obowiązującymi normami PN-EN, zasadami wiedzy technicznej i sztuki budowlanej. </w:t>
      </w:r>
    </w:p>
    <w:p w:rsidR="00031EF3" w:rsidRDefault="00031EF3" w:rsidP="00C058F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031EF3" w:rsidRDefault="00031EF3" w:rsidP="000D657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oczekuje, że terminem zakończenia inwestycji i oddania jej do użytku będzie termin umowny, ustalony przez Strony w postępowaniu przetargowym</w:t>
      </w:r>
      <w:r w:rsidR="002E777A">
        <w:rPr>
          <w:rFonts w:ascii="Arial" w:hAnsi="Arial" w:cs="Arial"/>
          <w:sz w:val="22"/>
          <w:szCs w:val="22"/>
        </w:rPr>
        <w:t xml:space="preserve"> i</w:t>
      </w:r>
      <w:r w:rsidR="0071544D">
        <w:rPr>
          <w:rFonts w:ascii="Arial" w:hAnsi="Arial" w:cs="Arial"/>
          <w:sz w:val="22"/>
          <w:szCs w:val="22"/>
        </w:rPr>
        <w:t> </w:t>
      </w:r>
      <w:r w:rsidR="002E777A">
        <w:rPr>
          <w:rFonts w:ascii="Arial" w:hAnsi="Arial" w:cs="Arial"/>
          <w:sz w:val="22"/>
          <w:szCs w:val="22"/>
        </w:rPr>
        <w:t>umocowany w zawartej umowie</w:t>
      </w:r>
      <w:r>
        <w:rPr>
          <w:rFonts w:ascii="Arial" w:hAnsi="Arial" w:cs="Arial"/>
          <w:sz w:val="22"/>
          <w:szCs w:val="22"/>
        </w:rPr>
        <w:t>.</w:t>
      </w:r>
    </w:p>
    <w:p w:rsidR="00031EF3" w:rsidRDefault="00031EF3" w:rsidP="000D657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udzieli Zamawiające</w:t>
      </w:r>
      <w:r w:rsidR="002E777A">
        <w:rPr>
          <w:rFonts w:ascii="Arial" w:hAnsi="Arial" w:cs="Arial"/>
          <w:sz w:val="22"/>
          <w:szCs w:val="22"/>
        </w:rPr>
        <w:t xml:space="preserve">mu gwarancji na przedmiot umowy, na </w:t>
      </w:r>
      <w:r w:rsidR="005B0953">
        <w:rPr>
          <w:rFonts w:ascii="Arial" w:hAnsi="Arial" w:cs="Arial"/>
          <w:sz w:val="22"/>
          <w:szCs w:val="22"/>
        </w:rPr>
        <w:t xml:space="preserve">okres </w:t>
      </w:r>
      <w:r w:rsidR="002E777A">
        <w:rPr>
          <w:rFonts w:ascii="Arial" w:hAnsi="Arial" w:cs="Arial"/>
          <w:sz w:val="22"/>
          <w:szCs w:val="22"/>
        </w:rPr>
        <w:t xml:space="preserve">minimum </w:t>
      </w:r>
      <w:r w:rsidR="0078195E">
        <w:rPr>
          <w:rFonts w:ascii="Arial" w:hAnsi="Arial" w:cs="Arial"/>
          <w:sz w:val="22"/>
          <w:szCs w:val="22"/>
        </w:rPr>
        <w:t>24</w:t>
      </w:r>
      <w:r w:rsidR="002E777A">
        <w:rPr>
          <w:rFonts w:ascii="Arial" w:hAnsi="Arial" w:cs="Arial"/>
          <w:sz w:val="22"/>
          <w:szCs w:val="22"/>
        </w:rPr>
        <w:t xml:space="preserve"> miesi</w:t>
      </w:r>
      <w:r w:rsidR="0078195E">
        <w:rPr>
          <w:rFonts w:ascii="Arial" w:hAnsi="Arial" w:cs="Arial"/>
          <w:sz w:val="22"/>
          <w:szCs w:val="22"/>
        </w:rPr>
        <w:t>ące</w:t>
      </w:r>
      <w:r w:rsidR="002E777A">
        <w:rPr>
          <w:rFonts w:ascii="Arial" w:hAnsi="Arial" w:cs="Arial"/>
          <w:sz w:val="22"/>
          <w:szCs w:val="22"/>
        </w:rPr>
        <w:t xml:space="preserve"> oraz rękojmi na wady fizyczne, zgodnie z art. 568 § 1 k.c., na okres 5 lat licząc od dnia wydania Zamawiającemu przedmiotu umowy.</w:t>
      </w:r>
    </w:p>
    <w:p w:rsidR="00AE677C" w:rsidRPr="00C5246A" w:rsidRDefault="00AE677C" w:rsidP="000D657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34168B" w:rsidRDefault="00C058F7" w:rsidP="001B6FD9">
      <w:pPr>
        <w:numPr>
          <w:ilvl w:val="3"/>
          <w:numId w:val="9"/>
        </w:numPr>
        <w:tabs>
          <w:tab w:val="clear" w:pos="288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AUTORSKIE PRAWA MAJĄTKOWE. </w:t>
      </w:r>
    </w:p>
    <w:p w:rsidR="00B12FBD" w:rsidRPr="00346B15" w:rsidRDefault="00B12FBD" w:rsidP="007B6C78">
      <w:pPr>
        <w:widowControl w:val="0"/>
        <w:numPr>
          <w:ilvl w:val="3"/>
          <w:numId w:val="21"/>
        </w:numPr>
        <w:suppressAutoHyphens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B12FBD">
        <w:rPr>
          <w:rFonts w:ascii="Arial" w:hAnsi="Arial" w:cs="Arial"/>
          <w:sz w:val="22"/>
          <w:szCs w:val="22"/>
        </w:rPr>
        <w:t xml:space="preserve">Zastrzega się, że </w:t>
      </w:r>
      <w:r>
        <w:rPr>
          <w:rFonts w:ascii="Arial" w:hAnsi="Arial" w:cs="Arial"/>
          <w:sz w:val="22"/>
          <w:szCs w:val="22"/>
        </w:rPr>
        <w:t xml:space="preserve">zgodnie z przepisem ustawy z dnia 4 lutego 1994 r. </w:t>
      </w:r>
      <w:r w:rsidRPr="007B6C78">
        <w:rPr>
          <w:rFonts w:ascii="Arial" w:hAnsi="Arial" w:cs="Arial"/>
          <w:i/>
          <w:sz w:val="22"/>
          <w:szCs w:val="22"/>
        </w:rPr>
        <w:t>o prawie autorskim i prawach pokrewnych</w:t>
      </w:r>
      <w:r>
        <w:rPr>
          <w:rFonts w:ascii="Arial" w:hAnsi="Arial" w:cs="Arial"/>
          <w:sz w:val="22"/>
          <w:szCs w:val="22"/>
        </w:rPr>
        <w:t xml:space="preserve"> (Dz. U. z 2006 r. Nr 90 poz. 631 j.t. ze zm.) Wykonawca</w:t>
      </w:r>
      <w:r w:rsidR="00014F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 xml:space="preserve">przeniesie na Zamawiającego, w ramach umownego wynagrodzenia, ustalonego zapisem umownym na wykonanie zadania w trybie „zaprojektuj i wybuduj”, </w:t>
      </w:r>
      <w:r w:rsidRPr="00346B15">
        <w:rPr>
          <w:rFonts w:ascii="Arial" w:hAnsi="Arial" w:cs="Arial"/>
          <w:spacing w:val="-4"/>
          <w:sz w:val="22"/>
          <w:szCs w:val="22"/>
        </w:rPr>
        <w:t>na czas nieokreślon</w:t>
      </w:r>
      <w:r>
        <w:rPr>
          <w:rFonts w:ascii="Arial" w:hAnsi="Arial" w:cs="Arial"/>
          <w:spacing w:val="-4"/>
          <w:sz w:val="22"/>
          <w:szCs w:val="22"/>
        </w:rPr>
        <w:t xml:space="preserve">y, bez konieczności składania w 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tym zakresie dodatkowego oświadczenia woli, bez ograniczeń terytorialnych, </w:t>
      </w:r>
      <w:r w:rsidRPr="00014F61">
        <w:rPr>
          <w:rFonts w:ascii="Arial" w:hAnsi="Arial" w:cs="Arial"/>
          <w:b/>
          <w:spacing w:val="-4"/>
          <w:sz w:val="22"/>
          <w:szCs w:val="22"/>
        </w:rPr>
        <w:t>autorskie prawa majątkowe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 do utworu stanowiącego </w:t>
      </w:r>
      <w:r w:rsidR="00890ED5">
        <w:rPr>
          <w:rFonts w:ascii="Arial" w:hAnsi="Arial" w:cs="Arial"/>
          <w:spacing w:val="-4"/>
          <w:sz w:val="22"/>
          <w:szCs w:val="22"/>
        </w:rPr>
        <w:t>dokumentację projektową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 wraz z wyłącznym prawem do wykonywania i zezwalania na wykonywanie zależnych praw autorskich na wskazanych poniżej polach eksploatacji:</w:t>
      </w:r>
    </w:p>
    <w:p w:rsidR="00B12FBD" w:rsidRPr="00A35BB6" w:rsidRDefault="00B12FBD" w:rsidP="007B6C78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5BB6">
        <w:rPr>
          <w:rFonts w:ascii="Arial" w:hAnsi="Arial" w:cs="Arial"/>
          <w:sz w:val="22"/>
          <w:szCs w:val="22"/>
        </w:rPr>
        <w:t>utrwalenie i zwielokrotnienie dowolnymi technikami, w tym: drukarskimi, poligraficznymi, reprograficznymi, informatycznymi, cyfrowymi - w tym kserokopie i</w:t>
      </w:r>
      <w:r w:rsidR="00890ED5">
        <w:rPr>
          <w:rFonts w:ascii="Arial" w:hAnsi="Arial" w:cs="Arial"/>
          <w:sz w:val="22"/>
          <w:szCs w:val="22"/>
        </w:rPr>
        <w:t> </w:t>
      </w:r>
      <w:r w:rsidRPr="00A35BB6">
        <w:rPr>
          <w:rFonts w:ascii="Arial" w:hAnsi="Arial" w:cs="Arial"/>
          <w:sz w:val="22"/>
          <w:szCs w:val="22"/>
        </w:rPr>
        <w:t>slajdy,</w:t>
      </w:r>
    </w:p>
    <w:p w:rsidR="00B12FBD" w:rsidRPr="00A35BB6" w:rsidRDefault="00B12FBD" w:rsidP="007B6C78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5BB6">
        <w:rPr>
          <w:rFonts w:ascii="Arial" w:hAnsi="Arial" w:cs="Arial"/>
          <w:sz w:val="22"/>
          <w:szCs w:val="22"/>
        </w:rPr>
        <w:t>wykorzystywanie wielokrotne utworu do realizacji inwestycji</w:t>
      </w:r>
      <w:r w:rsidR="00890ED5">
        <w:rPr>
          <w:rFonts w:ascii="Arial" w:hAnsi="Arial" w:cs="Arial"/>
          <w:sz w:val="22"/>
          <w:szCs w:val="22"/>
        </w:rPr>
        <w:t xml:space="preserve"> </w:t>
      </w:r>
      <w:r w:rsidRPr="00A35BB6">
        <w:rPr>
          <w:rFonts w:ascii="Arial" w:hAnsi="Arial" w:cs="Arial"/>
          <w:sz w:val="22"/>
          <w:szCs w:val="22"/>
        </w:rPr>
        <w:t>zgodnie z przedmiarami i</w:t>
      </w:r>
      <w:r w:rsidR="00890ED5">
        <w:rPr>
          <w:rFonts w:ascii="Arial" w:hAnsi="Arial" w:cs="Arial"/>
          <w:sz w:val="22"/>
          <w:szCs w:val="22"/>
        </w:rPr>
        <w:t> </w:t>
      </w:r>
      <w:r w:rsidRPr="00A35BB6">
        <w:rPr>
          <w:rFonts w:ascii="Arial" w:hAnsi="Arial" w:cs="Arial"/>
          <w:sz w:val="22"/>
          <w:szCs w:val="22"/>
        </w:rPr>
        <w:t>kosztorysami inwestorskimi, do remontów lub odbudowy inwestycji sporządzonej z</w:t>
      </w:r>
      <w:r w:rsidR="00A45238">
        <w:rPr>
          <w:rFonts w:ascii="Arial" w:hAnsi="Arial" w:cs="Arial"/>
          <w:sz w:val="22"/>
          <w:szCs w:val="22"/>
        </w:rPr>
        <w:t> </w:t>
      </w:r>
      <w:r w:rsidRPr="00A35BB6">
        <w:rPr>
          <w:rFonts w:ascii="Arial" w:hAnsi="Arial" w:cs="Arial"/>
          <w:sz w:val="22"/>
          <w:szCs w:val="22"/>
        </w:rPr>
        <w:t>wykorzystaniem utworu,</w:t>
      </w:r>
    </w:p>
    <w:p w:rsidR="00B12FBD" w:rsidRPr="00A35BB6" w:rsidRDefault="00B12FBD" w:rsidP="007B6C78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5BB6">
        <w:rPr>
          <w:rFonts w:ascii="Arial" w:hAnsi="Arial" w:cs="Arial"/>
          <w:sz w:val="22"/>
          <w:szCs w:val="22"/>
        </w:rPr>
        <w:t>wprowadzanie do pamięci komputera,</w:t>
      </w:r>
    </w:p>
    <w:p w:rsidR="00B12FBD" w:rsidRPr="00A35BB6" w:rsidRDefault="00B12FBD" w:rsidP="007B6C78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5BB6">
        <w:rPr>
          <w:rFonts w:ascii="Arial" w:hAnsi="Arial" w:cs="Arial"/>
          <w:sz w:val="22"/>
          <w:szCs w:val="22"/>
        </w:rPr>
        <w:t>tworzenie dokumentacji w dowolnym miejscu i czasie, w dowolnej liczbie,</w:t>
      </w:r>
    </w:p>
    <w:p w:rsidR="00B12FBD" w:rsidRPr="00A35BB6" w:rsidRDefault="00B12FBD" w:rsidP="007B6C78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5BB6">
        <w:rPr>
          <w:rFonts w:ascii="Arial" w:hAnsi="Arial" w:cs="Arial"/>
          <w:sz w:val="22"/>
          <w:szCs w:val="22"/>
        </w:rPr>
        <w:t>udostępnianie utworu wykonawcom, w tym także wykonanych kopii,</w:t>
      </w:r>
    </w:p>
    <w:p w:rsidR="00B12FBD" w:rsidRPr="00A35BB6" w:rsidRDefault="00B12FBD" w:rsidP="007B6C78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5BB6">
        <w:rPr>
          <w:rFonts w:ascii="Arial" w:hAnsi="Arial" w:cs="Arial"/>
          <w:sz w:val="22"/>
          <w:szCs w:val="22"/>
        </w:rPr>
        <w:t>rozpowszechnianie w inny sposób, w tym: ekspozycja, publikowanie części lub całości opracowania, zmiany i modyfikacje.</w:t>
      </w:r>
    </w:p>
    <w:p w:rsidR="00B12FBD" w:rsidRPr="00A35BB6" w:rsidRDefault="00014F61" w:rsidP="00B12FBD">
      <w:pPr>
        <w:numPr>
          <w:ilvl w:val="3"/>
          <w:numId w:val="21"/>
        </w:numPr>
        <w:suppressAutoHyphens/>
        <w:overflowPunct w:val="0"/>
        <w:autoSpaceDE w:val="0"/>
        <w:spacing w:line="360" w:lineRule="auto"/>
        <w:ind w:right="23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przenosi na Zamawiaj</w:t>
      </w:r>
      <w:r w:rsidR="00B12FBD" w:rsidRPr="00A35BB6">
        <w:rPr>
          <w:rFonts w:ascii="Arial" w:hAnsi="Arial"/>
          <w:color w:val="000000"/>
          <w:sz w:val="22"/>
          <w:szCs w:val="22"/>
        </w:rPr>
        <w:t>ą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cego autorskie prawa maj</w:t>
      </w:r>
      <w:r w:rsidR="00B12FBD" w:rsidRPr="00A35BB6">
        <w:rPr>
          <w:rFonts w:ascii="Arial" w:hAnsi="Arial"/>
          <w:color w:val="000000"/>
          <w:sz w:val="22"/>
          <w:szCs w:val="22"/>
        </w:rPr>
        <w:t>ą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tkowe do rozporz</w:t>
      </w:r>
      <w:r w:rsidR="00B12FBD" w:rsidRPr="00A35BB6">
        <w:rPr>
          <w:rFonts w:ascii="Arial" w:hAnsi="Arial"/>
          <w:color w:val="000000"/>
          <w:sz w:val="22"/>
          <w:szCs w:val="22"/>
        </w:rPr>
        <w:t>ą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dzania i korzystania z </w:t>
      </w:r>
      <w:r w:rsidR="00A45238">
        <w:rPr>
          <w:rFonts w:ascii="Arial" w:hAnsi="Arial" w:cs="Arial"/>
          <w:color w:val="000000"/>
          <w:sz w:val="22"/>
          <w:szCs w:val="22"/>
        </w:rPr>
        <w:t>dokumentacji projektowej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lub je</w:t>
      </w:r>
      <w:r w:rsidR="00A45238">
        <w:rPr>
          <w:rFonts w:ascii="Arial" w:hAnsi="Arial" w:cs="Arial"/>
          <w:color w:val="000000"/>
          <w:sz w:val="22"/>
          <w:szCs w:val="22"/>
        </w:rPr>
        <w:t>j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cz</w:t>
      </w:r>
      <w:r w:rsidR="00B12FBD" w:rsidRPr="00A35BB6">
        <w:rPr>
          <w:rFonts w:ascii="Arial" w:hAnsi="Arial"/>
          <w:color w:val="000000"/>
          <w:sz w:val="22"/>
          <w:szCs w:val="22"/>
        </w:rPr>
        <w:t>ęś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ci, kt</w:t>
      </w:r>
      <w:r w:rsidR="00B12FBD" w:rsidRPr="00A35BB6">
        <w:rPr>
          <w:rFonts w:ascii="Arial" w:hAnsi="Arial"/>
          <w:color w:val="000000"/>
          <w:sz w:val="22"/>
          <w:szCs w:val="22"/>
        </w:rPr>
        <w:t>ó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re polega</w:t>
      </w:r>
      <w:r w:rsidR="00B12FBD" w:rsidRPr="00A35BB6">
        <w:rPr>
          <w:rFonts w:ascii="Arial" w:hAnsi="Arial"/>
          <w:color w:val="000000"/>
          <w:sz w:val="22"/>
          <w:szCs w:val="22"/>
        </w:rPr>
        <w:t>ć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b</w:t>
      </w:r>
      <w:r w:rsidR="00B12FBD" w:rsidRPr="00A35BB6">
        <w:rPr>
          <w:rFonts w:ascii="Arial" w:hAnsi="Arial"/>
          <w:color w:val="000000"/>
          <w:sz w:val="22"/>
          <w:szCs w:val="22"/>
        </w:rPr>
        <w:t>ę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dzie na realizacji robót na </w:t>
      </w:r>
      <w:r w:rsidR="00A45238">
        <w:rPr>
          <w:rFonts w:ascii="Arial" w:hAnsi="Arial" w:cs="Arial"/>
          <w:color w:val="000000"/>
          <w:sz w:val="22"/>
          <w:szCs w:val="22"/>
        </w:rPr>
        <w:t>jej podstawie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, pos</w:t>
      </w:r>
      <w:r w:rsidR="00B12FBD" w:rsidRPr="00A35BB6">
        <w:rPr>
          <w:rFonts w:ascii="Arial" w:hAnsi="Arial"/>
          <w:color w:val="000000"/>
          <w:sz w:val="22"/>
          <w:szCs w:val="22"/>
        </w:rPr>
        <w:t>ł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ugiwania si</w:t>
      </w:r>
      <w:r w:rsidR="00B12FBD" w:rsidRPr="00A35BB6">
        <w:rPr>
          <w:rFonts w:ascii="Arial" w:hAnsi="Arial"/>
          <w:color w:val="000000"/>
          <w:sz w:val="22"/>
          <w:szCs w:val="22"/>
        </w:rPr>
        <w:t>ę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</w:t>
      </w:r>
      <w:r w:rsidR="00A45238">
        <w:rPr>
          <w:rFonts w:ascii="Arial" w:hAnsi="Arial" w:cs="Arial"/>
          <w:color w:val="000000"/>
          <w:sz w:val="22"/>
          <w:szCs w:val="22"/>
        </w:rPr>
        <w:t>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A45238">
        <w:rPr>
          <w:rFonts w:ascii="Arial" w:hAnsi="Arial" w:cs="Arial"/>
          <w:color w:val="000000"/>
          <w:sz w:val="22"/>
          <w:szCs w:val="22"/>
        </w:rPr>
        <w:t>dokumentacją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lub je</w:t>
      </w:r>
      <w:r w:rsidR="00A45238">
        <w:rPr>
          <w:rFonts w:ascii="Arial" w:hAnsi="Arial" w:cs="Arial"/>
          <w:color w:val="000000"/>
          <w:sz w:val="22"/>
          <w:szCs w:val="22"/>
        </w:rPr>
        <w:t>j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cz</w:t>
      </w:r>
      <w:r w:rsidR="00B12FBD" w:rsidRPr="00A35BB6">
        <w:rPr>
          <w:rFonts w:ascii="Arial" w:hAnsi="Arial"/>
          <w:color w:val="000000"/>
          <w:sz w:val="22"/>
          <w:szCs w:val="22"/>
        </w:rPr>
        <w:t>ęś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ciami przed w</w:t>
      </w:r>
      <w:r w:rsidR="00B12FBD" w:rsidRPr="00A35BB6">
        <w:rPr>
          <w:rFonts w:ascii="Arial" w:hAnsi="Arial"/>
          <w:color w:val="000000"/>
          <w:sz w:val="22"/>
          <w:szCs w:val="22"/>
        </w:rPr>
        <w:t>ł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a</w:t>
      </w:r>
      <w:r w:rsidR="00B12FBD" w:rsidRPr="00A35BB6">
        <w:rPr>
          <w:rFonts w:ascii="Arial" w:hAnsi="Arial"/>
          <w:color w:val="000000"/>
          <w:sz w:val="22"/>
          <w:szCs w:val="22"/>
        </w:rPr>
        <w:t>ś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ciwymi organami administrac</w:t>
      </w:r>
      <w:r w:rsidR="00A45238">
        <w:rPr>
          <w:rFonts w:ascii="Arial" w:hAnsi="Arial" w:cs="Arial"/>
          <w:color w:val="000000"/>
          <w:sz w:val="22"/>
          <w:szCs w:val="22"/>
        </w:rPr>
        <w:t>ji,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 m. in. w celu </w:t>
      </w:r>
      <w:r>
        <w:rPr>
          <w:rFonts w:ascii="Arial" w:hAnsi="Arial" w:cs="Arial"/>
          <w:color w:val="000000"/>
          <w:sz w:val="22"/>
          <w:szCs w:val="22"/>
        </w:rPr>
        <w:t xml:space="preserve">uzyskania pozwolenia na budowę, 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udzielenia zam</w:t>
      </w:r>
      <w:r w:rsidR="00B12FBD" w:rsidRPr="00A35BB6">
        <w:rPr>
          <w:rFonts w:ascii="Arial" w:hAnsi="Arial"/>
          <w:color w:val="000000"/>
          <w:sz w:val="22"/>
          <w:szCs w:val="22"/>
        </w:rPr>
        <w:t>ó</w:t>
      </w:r>
      <w:r w:rsidR="00B12FBD">
        <w:rPr>
          <w:rFonts w:ascii="Arial" w:hAnsi="Arial" w:cs="Arial"/>
          <w:color w:val="000000"/>
          <w:sz w:val="22"/>
          <w:szCs w:val="22"/>
        </w:rPr>
        <w:t>wienia publicznego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itp</w:t>
      </w:r>
      <w:r w:rsidR="00B12FBD" w:rsidRPr="00A35BB6">
        <w:rPr>
          <w:rFonts w:ascii="Arial" w:hAnsi="Arial" w:cs="Arial"/>
          <w:color w:val="000000"/>
          <w:sz w:val="22"/>
          <w:szCs w:val="22"/>
        </w:rPr>
        <w:t>.</w:t>
      </w:r>
    </w:p>
    <w:p w:rsidR="00B12FBD" w:rsidRDefault="00014F61" w:rsidP="00B12FBD">
      <w:pPr>
        <w:numPr>
          <w:ilvl w:val="3"/>
          <w:numId w:val="21"/>
        </w:numPr>
        <w:suppressAutoHyphens/>
        <w:overflowPunct w:val="0"/>
        <w:autoSpaceDE w:val="0"/>
        <w:spacing w:line="360" w:lineRule="auto"/>
        <w:ind w:right="23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B12FBD" w:rsidRPr="00A35BB6">
        <w:rPr>
          <w:rFonts w:ascii="Arial" w:hAnsi="Arial" w:cs="Arial"/>
          <w:sz w:val="22"/>
          <w:szCs w:val="22"/>
        </w:rPr>
        <w:t xml:space="preserve"> przekazując na rzecz Zamawiającego prawa autorskie majątkowe do </w:t>
      </w:r>
      <w:r w:rsidR="00A45238">
        <w:rPr>
          <w:rFonts w:ascii="Arial" w:hAnsi="Arial" w:cs="Arial"/>
          <w:sz w:val="22"/>
          <w:szCs w:val="22"/>
        </w:rPr>
        <w:t>dokumentacji projektowej</w:t>
      </w:r>
      <w:r w:rsidR="00B12FBD" w:rsidRPr="00A35BB6">
        <w:rPr>
          <w:rFonts w:ascii="Arial" w:hAnsi="Arial" w:cs="Arial"/>
          <w:sz w:val="22"/>
          <w:szCs w:val="22"/>
        </w:rPr>
        <w:t xml:space="preserve"> jednocześnie oświadcz</w:t>
      </w:r>
      <w:r>
        <w:rPr>
          <w:rFonts w:ascii="Arial" w:hAnsi="Arial" w:cs="Arial"/>
          <w:sz w:val="22"/>
          <w:szCs w:val="22"/>
        </w:rPr>
        <w:t>y</w:t>
      </w:r>
      <w:r w:rsidR="00B12FBD" w:rsidRPr="00A35BB6">
        <w:rPr>
          <w:rFonts w:ascii="Arial" w:hAnsi="Arial" w:cs="Arial"/>
          <w:sz w:val="22"/>
          <w:szCs w:val="22"/>
        </w:rPr>
        <w:t xml:space="preserve">, że Projektanci podpisani pod </w:t>
      </w:r>
      <w:r w:rsidR="00A45238">
        <w:rPr>
          <w:rFonts w:ascii="Arial" w:hAnsi="Arial" w:cs="Arial"/>
          <w:sz w:val="22"/>
          <w:szCs w:val="22"/>
        </w:rPr>
        <w:t>wszystkimi</w:t>
      </w:r>
      <w:r w:rsidR="00B12FBD" w:rsidRPr="00A35BB6">
        <w:rPr>
          <w:rFonts w:ascii="Arial" w:hAnsi="Arial" w:cs="Arial"/>
          <w:sz w:val="22"/>
          <w:szCs w:val="22"/>
        </w:rPr>
        <w:t xml:space="preserve"> częściami </w:t>
      </w:r>
      <w:r w:rsidR="00A45238">
        <w:rPr>
          <w:rFonts w:ascii="Arial" w:hAnsi="Arial" w:cs="Arial"/>
          <w:sz w:val="22"/>
          <w:szCs w:val="22"/>
        </w:rPr>
        <w:t>dokumentacji projektowej</w:t>
      </w:r>
      <w:r>
        <w:rPr>
          <w:rFonts w:ascii="Arial" w:hAnsi="Arial" w:cs="Arial"/>
          <w:sz w:val="22"/>
          <w:szCs w:val="22"/>
        </w:rPr>
        <w:t xml:space="preserve"> </w:t>
      </w:r>
      <w:r w:rsidR="00B12FBD" w:rsidRPr="00A35BB6">
        <w:rPr>
          <w:rFonts w:ascii="Arial" w:hAnsi="Arial" w:cs="Arial"/>
          <w:sz w:val="22"/>
          <w:szCs w:val="22"/>
        </w:rPr>
        <w:t>(</w:t>
      </w:r>
      <w:r w:rsidR="00A45238">
        <w:rPr>
          <w:rFonts w:ascii="Arial" w:hAnsi="Arial" w:cs="Arial"/>
          <w:sz w:val="22"/>
          <w:szCs w:val="22"/>
        </w:rPr>
        <w:t>budowlaną</w:t>
      </w:r>
      <w:r w:rsidR="00B12FBD" w:rsidRPr="00A35BB6">
        <w:rPr>
          <w:rFonts w:ascii="Arial" w:hAnsi="Arial" w:cs="Arial"/>
          <w:sz w:val="22"/>
          <w:szCs w:val="22"/>
        </w:rPr>
        <w:t xml:space="preserve">, sanitarną, </w:t>
      </w:r>
      <w:r>
        <w:rPr>
          <w:rFonts w:ascii="Arial" w:hAnsi="Arial" w:cs="Arial"/>
          <w:sz w:val="22"/>
          <w:szCs w:val="22"/>
        </w:rPr>
        <w:t xml:space="preserve">ciepłowniczą, </w:t>
      </w:r>
      <w:r w:rsidR="00B12FBD" w:rsidRPr="00A35BB6">
        <w:rPr>
          <w:rFonts w:ascii="Arial" w:hAnsi="Arial" w:cs="Arial"/>
          <w:sz w:val="22"/>
          <w:szCs w:val="22"/>
        </w:rPr>
        <w:t xml:space="preserve">elektroenergetyczną), są </w:t>
      </w:r>
      <w:r w:rsidR="006D1DDD" w:rsidRPr="00A35BB6">
        <w:rPr>
          <w:rFonts w:ascii="Arial" w:hAnsi="Arial" w:cs="Arial"/>
          <w:sz w:val="22"/>
          <w:szCs w:val="22"/>
        </w:rPr>
        <w:t>i</w:t>
      </w:r>
      <w:r w:rsidR="006D1DDD">
        <w:rPr>
          <w:rFonts w:ascii="Arial" w:hAnsi="Arial" w:cs="Arial"/>
          <w:sz w:val="22"/>
          <w:szCs w:val="22"/>
        </w:rPr>
        <w:t>ch</w:t>
      </w:r>
      <w:r w:rsidR="00B12FBD" w:rsidRPr="00A35BB6">
        <w:rPr>
          <w:rFonts w:ascii="Arial" w:hAnsi="Arial" w:cs="Arial"/>
          <w:sz w:val="22"/>
          <w:szCs w:val="22"/>
        </w:rPr>
        <w:t xml:space="preserve"> autorami, posiadają prawem wymagane uprawnienia </w:t>
      </w:r>
      <w:r w:rsidR="00A45238">
        <w:rPr>
          <w:rFonts w:ascii="Arial" w:hAnsi="Arial" w:cs="Arial"/>
          <w:sz w:val="22"/>
          <w:szCs w:val="22"/>
        </w:rPr>
        <w:t>zawodowe</w:t>
      </w:r>
      <w:r w:rsidR="00B12FBD" w:rsidRPr="00A35BB6">
        <w:rPr>
          <w:rFonts w:ascii="Arial" w:hAnsi="Arial" w:cs="Arial"/>
          <w:sz w:val="22"/>
          <w:szCs w:val="22"/>
        </w:rPr>
        <w:t xml:space="preserve"> i przynależą do właściwej </w:t>
      </w:r>
      <w:r w:rsidR="00B12FBD" w:rsidRPr="00A35BB6">
        <w:rPr>
          <w:rFonts w:ascii="Arial" w:hAnsi="Arial" w:cs="Arial"/>
          <w:kern w:val="1"/>
          <w:sz w:val="22"/>
          <w:szCs w:val="22"/>
        </w:rPr>
        <w:t>Okręgowej Izby Inżynierów Budownictwa</w:t>
      </w:r>
      <w:r w:rsidR="00B12FBD" w:rsidRPr="00A35BB6">
        <w:rPr>
          <w:rFonts w:ascii="Arial" w:hAnsi="Arial" w:cs="Arial"/>
          <w:sz w:val="22"/>
          <w:szCs w:val="22"/>
        </w:rPr>
        <w:t xml:space="preserve">. Potwierdzone za zgodność z oryginałem kopie </w:t>
      </w:r>
      <w:r>
        <w:rPr>
          <w:rFonts w:ascii="Arial" w:hAnsi="Arial" w:cs="Arial"/>
          <w:sz w:val="22"/>
          <w:szCs w:val="22"/>
        </w:rPr>
        <w:t>i</w:t>
      </w:r>
      <w:r w:rsidR="00B12FBD" w:rsidRPr="00A35BB6">
        <w:rPr>
          <w:rFonts w:ascii="Arial" w:hAnsi="Arial" w:cs="Arial"/>
          <w:sz w:val="22"/>
          <w:szCs w:val="22"/>
        </w:rPr>
        <w:t xml:space="preserve">ch uprawnień zostaną dołączone do każdego egzemplarza wszystkich branż </w:t>
      </w:r>
      <w:r w:rsidR="00A45238">
        <w:rPr>
          <w:rFonts w:ascii="Arial" w:hAnsi="Arial" w:cs="Arial"/>
          <w:sz w:val="22"/>
          <w:szCs w:val="22"/>
        </w:rPr>
        <w:t>dokumentacji projektowej</w:t>
      </w:r>
      <w:r w:rsidR="00B12FBD" w:rsidRPr="00A35BB6">
        <w:rPr>
          <w:rFonts w:ascii="Arial" w:hAnsi="Arial" w:cs="Arial"/>
          <w:sz w:val="22"/>
          <w:szCs w:val="22"/>
        </w:rPr>
        <w:t>.</w:t>
      </w:r>
    </w:p>
    <w:p w:rsidR="00C058F7" w:rsidRDefault="00C058F7" w:rsidP="00C058F7">
      <w:pPr>
        <w:suppressAutoHyphens/>
        <w:overflowPunct w:val="0"/>
        <w:autoSpaceDE w:val="0"/>
        <w:spacing w:line="360" w:lineRule="auto"/>
        <w:ind w:right="23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6D0226" w:rsidRDefault="006D0226" w:rsidP="00C058F7">
      <w:pPr>
        <w:suppressAutoHyphens/>
        <w:overflowPunct w:val="0"/>
        <w:autoSpaceDE w:val="0"/>
        <w:spacing w:line="360" w:lineRule="auto"/>
        <w:ind w:right="23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6D0226" w:rsidRDefault="006D0226" w:rsidP="00C058F7">
      <w:pPr>
        <w:suppressAutoHyphens/>
        <w:overflowPunct w:val="0"/>
        <w:autoSpaceDE w:val="0"/>
        <w:spacing w:line="360" w:lineRule="auto"/>
        <w:ind w:right="23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6D0226" w:rsidRDefault="006D0226" w:rsidP="00C058F7">
      <w:pPr>
        <w:suppressAutoHyphens/>
        <w:overflowPunct w:val="0"/>
        <w:autoSpaceDE w:val="0"/>
        <w:spacing w:line="360" w:lineRule="auto"/>
        <w:ind w:right="23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2F40E2" w:rsidRDefault="00C058F7" w:rsidP="007B6C78">
      <w:pPr>
        <w:pStyle w:val="Nagwek2"/>
      </w:pPr>
      <w:r w:rsidRPr="007B6C78">
        <w:t>NADZORY AUTORSKIE</w:t>
      </w:r>
      <w:r>
        <w:t>.</w:t>
      </w:r>
    </w:p>
    <w:p w:rsidR="002F40E2" w:rsidRPr="00346B15" w:rsidRDefault="001867AE" w:rsidP="002F40E2">
      <w:pPr>
        <w:numPr>
          <w:ilvl w:val="0"/>
          <w:numId w:val="26"/>
        </w:numPr>
        <w:tabs>
          <w:tab w:val="clear" w:pos="360"/>
          <w:tab w:val="left" w:pos="335"/>
        </w:tabs>
        <w:suppressAutoHyphens/>
        <w:spacing w:line="360" w:lineRule="auto"/>
        <w:ind w:left="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zawartej umowy na realizację zadania w trybie „zaprojektuj i wybuduj”</w:t>
      </w:r>
      <w:r w:rsidR="002F40E2" w:rsidRPr="00346B1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Wykonawca </w:t>
      </w:r>
      <w:r w:rsidR="002F40E2" w:rsidRPr="00346B15">
        <w:rPr>
          <w:rFonts w:ascii="Arial" w:hAnsi="Arial" w:cs="Arial"/>
          <w:sz w:val="22"/>
          <w:szCs w:val="22"/>
        </w:rPr>
        <w:t>zobowiązuje się do wykonywania</w:t>
      </w:r>
      <w:r w:rsidR="00216D12">
        <w:rPr>
          <w:rFonts w:ascii="Arial" w:hAnsi="Arial" w:cs="Arial"/>
          <w:sz w:val="22"/>
          <w:szCs w:val="22"/>
        </w:rPr>
        <w:t>,</w:t>
      </w:r>
      <w:r w:rsidR="002F40E2" w:rsidRPr="00346B15">
        <w:rPr>
          <w:rFonts w:ascii="Arial" w:hAnsi="Arial" w:cs="Arial"/>
          <w:sz w:val="22"/>
          <w:szCs w:val="22"/>
        </w:rPr>
        <w:t xml:space="preserve"> na rzecz Zamawiającego, zadań związanych z pełnieniem funkcji nadzoru autorskiego, w następującym zakresie:</w:t>
      </w:r>
    </w:p>
    <w:p w:rsidR="002F40E2" w:rsidRPr="00346B15" w:rsidRDefault="002F40E2" w:rsidP="002F40E2">
      <w:pPr>
        <w:widowControl w:val="0"/>
        <w:numPr>
          <w:ilvl w:val="1"/>
          <w:numId w:val="22"/>
        </w:numPr>
        <w:suppressAutoHyphens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346B15">
        <w:rPr>
          <w:rFonts w:ascii="Arial" w:hAnsi="Arial" w:cs="Arial"/>
          <w:spacing w:val="-4"/>
          <w:sz w:val="22"/>
          <w:szCs w:val="22"/>
        </w:rPr>
        <w:t xml:space="preserve">czuwania w toku realizacji robót budowlanych nad zgodnością rozwiązań technicznych, materiałowych i użytkowych z </w:t>
      </w:r>
      <w:r w:rsidR="00216D12">
        <w:rPr>
          <w:rFonts w:ascii="Arial" w:hAnsi="Arial" w:cs="Arial"/>
          <w:spacing w:val="-4"/>
          <w:sz w:val="22"/>
          <w:szCs w:val="22"/>
        </w:rPr>
        <w:t>dokumentacją projektową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 i obowiązującymi przepisami, </w:t>
      </w:r>
      <w:r w:rsidRPr="00346B15">
        <w:rPr>
          <w:rFonts w:ascii="Arial" w:hAnsi="Arial" w:cs="Arial"/>
          <w:spacing w:val="-4"/>
          <w:sz w:val="22"/>
          <w:szCs w:val="22"/>
        </w:rPr>
        <w:lastRenderedPageBreak/>
        <w:t>w</w:t>
      </w:r>
      <w:r w:rsidR="00216D12">
        <w:rPr>
          <w:rFonts w:ascii="Arial" w:hAnsi="Arial" w:cs="Arial"/>
          <w:spacing w:val="-4"/>
          <w:sz w:val="22"/>
          <w:szCs w:val="22"/>
        </w:rPr>
        <w:t> </w:t>
      </w:r>
      <w:r w:rsidRPr="00346B15">
        <w:rPr>
          <w:rFonts w:ascii="Arial" w:hAnsi="Arial" w:cs="Arial"/>
          <w:spacing w:val="-4"/>
          <w:sz w:val="22"/>
          <w:szCs w:val="22"/>
        </w:rPr>
        <w:t>szczególności techniczno-budowlanymi oraz normami,</w:t>
      </w:r>
    </w:p>
    <w:p w:rsidR="002F40E2" w:rsidRPr="00346B15" w:rsidRDefault="002F40E2" w:rsidP="002F40E2">
      <w:pPr>
        <w:widowControl w:val="0"/>
        <w:numPr>
          <w:ilvl w:val="1"/>
          <w:numId w:val="22"/>
        </w:numPr>
        <w:suppressAutoHyphens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346B15">
        <w:rPr>
          <w:rFonts w:ascii="Arial" w:hAnsi="Arial" w:cs="Arial"/>
          <w:spacing w:val="-4"/>
          <w:sz w:val="22"/>
          <w:szCs w:val="22"/>
        </w:rPr>
        <w:t>uzupełniania szczegółów projektowych oraz wyjaśniania wykonawcy/wykonawcom robót budowlanych ewentualnych wątpliwości powstałych w toku realizacji t</w:t>
      </w:r>
      <w:r w:rsidR="001867AE">
        <w:rPr>
          <w:rFonts w:ascii="Arial" w:hAnsi="Arial" w:cs="Arial"/>
          <w:spacing w:val="-4"/>
          <w:sz w:val="22"/>
          <w:szCs w:val="22"/>
        </w:rPr>
        <w:t>ych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 robót,</w:t>
      </w:r>
    </w:p>
    <w:p w:rsidR="002F40E2" w:rsidRPr="00346B15" w:rsidRDefault="002F40E2" w:rsidP="002F40E2">
      <w:pPr>
        <w:widowControl w:val="0"/>
        <w:numPr>
          <w:ilvl w:val="1"/>
          <w:numId w:val="22"/>
        </w:numPr>
        <w:suppressAutoHyphens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346B15">
        <w:rPr>
          <w:rFonts w:ascii="Arial" w:hAnsi="Arial" w:cs="Arial"/>
          <w:spacing w:val="-4"/>
          <w:sz w:val="22"/>
          <w:szCs w:val="22"/>
        </w:rPr>
        <w:t>uzgadniania z Zamawiającym możliwości wprowadzenia rozwiązań zamiennych w</w:t>
      </w:r>
      <w:r w:rsidR="00216D12">
        <w:rPr>
          <w:rFonts w:ascii="Arial" w:hAnsi="Arial" w:cs="Arial"/>
          <w:spacing w:val="-4"/>
          <w:sz w:val="22"/>
          <w:szCs w:val="22"/>
        </w:rPr>
        <w:t> 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stosunku do materiałów przewidzianych </w:t>
      </w:r>
      <w:r w:rsidR="001867AE">
        <w:rPr>
          <w:rFonts w:ascii="Arial" w:hAnsi="Arial" w:cs="Arial"/>
          <w:spacing w:val="-4"/>
          <w:sz w:val="22"/>
          <w:szCs w:val="22"/>
        </w:rPr>
        <w:t>w projekcie budowlanym</w:t>
      </w:r>
      <w:r w:rsidRPr="00346B15">
        <w:rPr>
          <w:rFonts w:ascii="Arial" w:hAnsi="Arial" w:cs="Arial"/>
          <w:spacing w:val="-4"/>
          <w:sz w:val="22"/>
          <w:szCs w:val="22"/>
        </w:rPr>
        <w:t>,</w:t>
      </w:r>
    </w:p>
    <w:p w:rsidR="002F40E2" w:rsidRDefault="002F40E2" w:rsidP="002F40E2">
      <w:pPr>
        <w:widowControl w:val="0"/>
        <w:numPr>
          <w:ilvl w:val="1"/>
          <w:numId w:val="22"/>
        </w:numPr>
        <w:suppressAutoHyphens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346B15">
        <w:rPr>
          <w:rFonts w:ascii="Arial" w:hAnsi="Arial" w:cs="Arial"/>
          <w:spacing w:val="-4"/>
          <w:sz w:val="22"/>
          <w:szCs w:val="22"/>
        </w:rPr>
        <w:t xml:space="preserve">na każde żądanie Zamawiającego </w:t>
      </w:r>
      <w:r w:rsidR="001867AE">
        <w:rPr>
          <w:rFonts w:ascii="Arial" w:hAnsi="Arial" w:cs="Arial"/>
          <w:spacing w:val="-4"/>
          <w:sz w:val="22"/>
          <w:szCs w:val="22"/>
        </w:rPr>
        <w:t xml:space="preserve">do wzięcia </w:t>
      </w:r>
      <w:r w:rsidRPr="00346B15">
        <w:rPr>
          <w:rFonts w:ascii="Arial" w:hAnsi="Arial" w:cs="Arial"/>
          <w:spacing w:val="-4"/>
          <w:sz w:val="22"/>
          <w:szCs w:val="22"/>
        </w:rPr>
        <w:t>udziału w komisjach i naradach technicznych, uczestnictwo w rozruchu technologicznym, odbior</w:t>
      </w:r>
      <w:r>
        <w:rPr>
          <w:rFonts w:ascii="Arial" w:hAnsi="Arial" w:cs="Arial"/>
          <w:spacing w:val="-4"/>
          <w:sz w:val="22"/>
          <w:szCs w:val="22"/>
        </w:rPr>
        <w:t>ach technicznych</w:t>
      </w:r>
      <w:r w:rsidR="00216D12">
        <w:rPr>
          <w:rFonts w:ascii="Arial" w:hAnsi="Arial" w:cs="Arial"/>
          <w:spacing w:val="-4"/>
          <w:sz w:val="22"/>
          <w:szCs w:val="22"/>
        </w:rPr>
        <w:t xml:space="preserve"> i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innych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 czynnościach</w:t>
      </w:r>
      <w:r w:rsidR="00216D12">
        <w:rPr>
          <w:rFonts w:ascii="Arial" w:hAnsi="Arial" w:cs="Arial"/>
          <w:spacing w:val="-4"/>
          <w:sz w:val="22"/>
          <w:szCs w:val="22"/>
        </w:rPr>
        <w:t>,</w:t>
      </w:r>
      <w:r w:rsidRPr="00346B15">
        <w:rPr>
          <w:rFonts w:ascii="Arial" w:hAnsi="Arial" w:cs="Arial"/>
          <w:spacing w:val="-4"/>
          <w:sz w:val="22"/>
          <w:szCs w:val="22"/>
        </w:rPr>
        <w:t xml:space="preserve"> mających na celu doprowadzenie do </w:t>
      </w:r>
      <w:r>
        <w:rPr>
          <w:rFonts w:ascii="Arial" w:hAnsi="Arial" w:cs="Arial"/>
          <w:spacing w:val="-4"/>
          <w:sz w:val="22"/>
          <w:szCs w:val="22"/>
        </w:rPr>
        <w:t>oddania obiektu do użytkowania</w:t>
      </w:r>
      <w:r w:rsidRPr="00346B15">
        <w:rPr>
          <w:rFonts w:ascii="Arial" w:hAnsi="Arial" w:cs="Arial"/>
          <w:spacing w:val="-4"/>
          <w:sz w:val="22"/>
          <w:szCs w:val="22"/>
        </w:rPr>
        <w:t>,</w:t>
      </w:r>
    </w:p>
    <w:p w:rsidR="002F40E2" w:rsidRPr="002C1992" w:rsidRDefault="002F40E2" w:rsidP="002F40E2">
      <w:pPr>
        <w:widowControl w:val="0"/>
        <w:numPr>
          <w:ilvl w:val="1"/>
          <w:numId w:val="22"/>
        </w:numPr>
        <w:suppressAutoHyphens/>
        <w:spacing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2C1992">
        <w:rPr>
          <w:rFonts w:ascii="Arial" w:hAnsi="Arial" w:cs="Arial"/>
          <w:spacing w:val="-4"/>
          <w:sz w:val="22"/>
          <w:szCs w:val="22"/>
        </w:rPr>
        <w:t>udział</w:t>
      </w:r>
      <w:r w:rsidR="00216D12">
        <w:rPr>
          <w:rFonts w:ascii="Arial" w:hAnsi="Arial" w:cs="Arial"/>
          <w:spacing w:val="-4"/>
          <w:sz w:val="22"/>
          <w:szCs w:val="22"/>
        </w:rPr>
        <w:t>u</w:t>
      </w:r>
      <w:r w:rsidRPr="002C1992">
        <w:rPr>
          <w:rFonts w:ascii="Arial" w:hAnsi="Arial" w:cs="Arial"/>
          <w:spacing w:val="-4"/>
          <w:sz w:val="22"/>
          <w:szCs w:val="22"/>
        </w:rPr>
        <w:t xml:space="preserve"> w czynnościach mających na celu doprowadzenie do uzyskania projektowanych zdolności użytkowych całego przedsięwzięcia inwestycyjnego</w:t>
      </w:r>
      <w:r w:rsidR="001867AE">
        <w:rPr>
          <w:rFonts w:ascii="Arial" w:hAnsi="Arial" w:cs="Arial"/>
          <w:spacing w:val="-4"/>
          <w:sz w:val="22"/>
          <w:szCs w:val="22"/>
        </w:rPr>
        <w:t xml:space="preserve"> oraz pozwolenia na użytkowanie</w:t>
      </w:r>
      <w:r w:rsidRPr="002C1992">
        <w:rPr>
          <w:rFonts w:ascii="Arial" w:hAnsi="Arial" w:cs="Arial"/>
          <w:spacing w:val="-4"/>
          <w:sz w:val="22"/>
          <w:szCs w:val="22"/>
        </w:rPr>
        <w:t>.</w:t>
      </w:r>
    </w:p>
    <w:p w:rsidR="002F40E2" w:rsidRPr="00FA7A4B" w:rsidRDefault="002F40E2" w:rsidP="002F40E2">
      <w:pPr>
        <w:numPr>
          <w:ilvl w:val="0"/>
          <w:numId w:val="26"/>
        </w:numPr>
        <w:tabs>
          <w:tab w:val="clear" w:pos="360"/>
          <w:tab w:val="left" w:pos="335"/>
        </w:tabs>
        <w:suppressAutoHyphens/>
        <w:spacing w:line="360" w:lineRule="auto"/>
        <w:ind w:left="335"/>
        <w:jc w:val="both"/>
        <w:rPr>
          <w:rFonts w:ascii="Arial" w:hAnsi="Arial" w:cs="Arial"/>
          <w:sz w:val="22"/>
          <w:szCs w:val="22"/>
        </w:rPr>
      </w:pPr>
      <w:r w:rsidRPr="00FA7A4B">
        <w:rPr>
          <w:rFonts w:ascii="Arial" w:hAnsi="Arial" w:cs="Arial"/>
          <w:sz w:val="22"/>
          <w:szCs w:val="22"/>
        </w:rPr>
        <w:t xml:space="preserve">Zmiany do </w:t>
      </w:r>
      <w:r w:rsidR="00216D12">
        <w:rPr>
          <w:rFonts w:ascii="Arial" w:hAnsi="Arial" w:cs="Arial"/>
          <w:sz w:val="22"/>
          <w:szCs w:val="22"/>
        </w:rPr>
        <w:t>dokumentacji projektowej,</w:t>
      </w:r>
      <w:r w:rsidRPr="00FA7A4B">
        <w:rPr>
          <w:rFonts w:ascii="Arial" w:hAnsi="Arial" w:cs="Arial"/>
          <w:sz w:val="22"/>
          <w:szCs w:val="22"/>
        </w:rPr>
        <w:t xml:space="preserve"> wprowadzone </w:t>
      </w:r>
      <w:r w:rsidR="001867AE">
        <w:rPr>
          <w:rFonts w:ascii="Arial" w:hAnsi="Arial" w:cs="Arial"/>
          <w:sz w:val="22"/>
          <w:szCs w:val="22"/>
        </w:rPr>
        <w:t xml:space="preserve">przez Wykonawcę </w:t>
      </w:r>
      <w:r w:rsidRPr="00FA7A4B">
        <w:rPr>
          <w:rFonts w:ascii="Arial" w:hAnsi="Arial" w:cs="Arial"/>
          <w:sz w:val="22"/>
          <w:szCs w:val="22"/>
        </w:rPr>
        <w:t xml:space="preserve">za zgodą </w:t>
      </w:r>
      <w:r w:rsidR="001867AE">
        <w:rPr>
          <w:rFonts w:ascii="Arial" w:hAnsi="Arial" w:cs="Arial"/>
          <w:sz w:val="22"/>
          <w:szCs w:val="22"/>
        </w:rPr>
        <w:t>Zamawiającego</w:t>
      </w:r>
      <w:r w:rsidR="00216D12">
        <w:rPr>
          <w:rFonts w:ascii="Arial" w:hAnsi="Arial" w:cs="Arial"/>
          <w:sz w:val="22"/>
          <w:szCs w:val="22"/>
        </w:rPr>
        <w:t>,</w:t>
      </w:r>
      <w:r w:rsidR="001867AE">
        <w:rPr>
          <w:rFonts w:ascii="Arial" w:hAnsi="Arial" w:cs="Arial"/>
          <w:sz w:val="22"/>
          <w:szCs w:val="22"/>
        </w:rPr>
        <w:t xml:space="preserve"> </w:t>
      </w:r>
      <w:r w:rsidRPr="00FA7A4B">
        <w:rPr>
          <w:rFonts w:ascii="Arial" w:hAnsi="Arial" w:cs="Arial"/>
          <w:sz w:val="22"/>
          <w:szCs w:val="22"/>
        </w:rPr>
        <w:t>w czasie wykonywania robót budowlanych dokumentowane będą przez:</w:t>
      </w:r>
    </w:p>
    <w:p w:rsidR="002F40E2" w:rsidRPr="00FA7A4B" w:rsidRDefault="002F40E2" w:rsidP="002F40E2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7A4B">
        <w:rPr>
          <w:rFonts w:ascii="Arial" w:hAnsi="Arial" w:cs="Arial"/>
          <w:sz w:val="22"/>
          <w:szCs w:val="22"/>
        </w:rPr>
        <w:t xml:space="preserve">zapisy na rysunkach wchodzących w skład </w:t>
      </w:r>
      <w:r w:rsidR="00216D12">
        <w:rPr>
          <w:rFonts w:ascii="Arial" w:hAnsi="Arial" w:cs="Arial"/>
          <w:sz w:val="22"/>
          <w:szCs w:val="22"/>
        </w:rPr>
        <w:t>dokumentacji projektowej</w:t>
      </w:r>
      <w:r w:rsidRPr="00FA7A4B">
        <w:rPr>
          <w:rFonts w:ascii="Arial" w:hAnsi="Arial" w:cs="Arial"/>
          <w:sz w:val="22"/>
          <w:szCs w:val="22"/>
        </w:rPr>
        <w:t>,</w:t>
      </w:r>
    </w:p>
    <w:p w:rsidR="002F40E2" w:rsidRPr="00FA7A4B" w:rsidRDefault="002F40E2" w:rsidP="002F40E2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7A4B">
        <w:rPr>
          <w:rFonts w:ascii="Arial" w:hAnsi="Arial" w:cs="Arial"/>
          <w:sz w:val="22"/>
          <w:szCs w:val="22"/>
        </w:rPr>
        <w:t>wpisy do Dziennika Budowy,</w:t>
      </w:r>
    </w:p>
    <w:p w:rsidR="002F40E2" w:rsidRDefault="002F40E2" w:rsidP="002F40E2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FA7A4B">
        <w:rPr>
          <w:rFonts w:ascii="Arial" w:hAnsi="Arial" w:cs="Arial"/>
          <w:spacing w:val="-6"/>
          <w:sz w:val="22"/>
          <w:szCs w:val="22"/>
        </w:rPr>
        <w:t xml:space="preserve">protokoły lub notatki służbowe podpisywane przez strony </w:t>
      </w:r>
      <w:r w:rsidR="001867AE">
        <w:rPr>
          <w:rFonts w:ascii="Arial" w:hAnsi="Arial" w:cs="Arial"/>
          <w:spacing w:val="-6"/>
          <w:sz w:val="22"/>
          <w:szCs w:val="22"/>
        </w:rPr>
        <w:t>i załączane do Dziennika Budowy,</w:t>
      </w:r>
    </w:p>
    <w:p w:rsidR="001867AE" w:rsidRDefault="001867AE" w:rsidP="002F40E2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będą uwzględnione w dokumentacji powykonawczej.</w:t>
      </w:r>
    </w:p>
    <w:p w:rsidR="00C058F7" w:rsidRPr="00FA7A4B" w:rsidRDefault="00C058F7" w:rsidP="00C058F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  <w:sz w:val="22"/>
          <w:szCs w:val="22"/>
        </w:rPr>
      </w:pPr>
    </w:p>
    <w:p w:rsidR="002F40E2" w:rsidRDefault="00C058F7" w:rsidP="007B6C78">
      <w:pPr>
        <w:pStyle w:val="Nagwek2"/>
      </w:pPr>
      <w:r>
        <w:t>WARUNKI RĘKOJMI I GWARANCJI.</w:t>
      </w:r>
    </w:p>
    <w:p w:rsidR="0046627A" w:rsidRPr="0046627A" w:rsidRDefault="0046627A" w:rsidP="001867AE">
      <w:pPr>
        <w:numPr>
          <w:ilvl w:val="1"/>
          <w:numId w:val="29"/>
        </w:numPr>
        <w:tabs>
          <w:tab w:val="clear" w:pos="1440"/>
        </w:tabs>
        <w:suppressAutoHyphens/>
        <w:overflowPunct w:val="0"/>
        <w:autoSpaceDE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46627A">
        <w:rPr>
          <w:rFonts w:ascii="Arial" w:hAnsi="Arial" w:cs="Arial"/>
          <w:sz w:val="22"/>
          <w:szCs w:val="22"/>
        </w:rPr>
        <w:t>Wykonawca udzieli pisemnej gwarancji na przedmiot zamówienia z określeniem okresu gwarancji, ogólnych warunków udzielenia gwarancji oraz terminu przystąpienia do usuwan</w:t>
      </w:r>
      <w:r w:rsidR="00054B3C">
        <w:rPr>
          <w:rFonts w:ascii="Arial" w:hAnsi="Arial" w:cs="Arial"/>
          <w:sz w:val="22"/>
          <w:szCs w:val="22"/>
        </w:rPr>
        <w:t>ia wad od chwili ich ujawnienia oraz rękojmi na przedmiot zamówienia na okres 5 lat od daty wydania przedmiotu zamówienia Zamawiającemu (zgodnie z przepisem art. 568 § 2 k.c.),</w:t>
      </w:r>
    </w:p>
    <w:p w:rsidR="001867AE" w:rsidRPr="00A35BB6" w:rsidRDefault="001867AE" w:rsidP="001867AE">
      <w:pPr>
        <w:numPr>
          <w:ilvl w:val="1"/>
          <w:numId w:val="29"/>
        </w:numPr>
        <w:tabs>
          <w:tab w:val="clear" w:pos="1440"/>
        </w:tabs>
        <w:suppressAutoHyphens/>
        <w:overflowPunct w:val="0"/>
        <w:autoSpaceDE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A35BB6">
        <w:rPr>
          <w:rFonts w:ascii="Arial" w:hAnsi="Arial" w:cs="Arial"/>
          <w:sz w:val="22"/>
          <w:szCs w:val="22"/>
        </w:rPr>
        <w:t>prawnienia Zamawiającego z tytułu rękojmi za wady przedmiotu umowy</w:t>
      </w:r>
      <w:r w:rsidR="00054B3C">
        <w:rPr>
          <w:rFonts w:ascii="Arial" w:hAnsi="Arial" w:cs="Arial"/>
          <w:sz w:val="22"/>
          <w:szCs w:val="22"/>
        </w:rPr>
        <w:t xml:space="preserve"> </w:t>
      </w:r>
      <w:r w:rsidRPr="00A35BB6">
        <w:rPr>
          <w:rFonts w:ascii="Arial" w:hAnsi="Arial" w:cs="Arial"/>
          <w:sz w:val="22"/>
          <w:szCs w:val="22"/>
        </w:rPr>
        <w:t xml:space="preserve">wygasają w stosunku do </w:t>
      </w:r>
      <w:r w:rsidR="00C058F7">
        <w:rPr>
          <w:rFonts w:ascii="Arial" w:hAnsi="Arial" w:cs="Arial"/>
          <w:sz w:val="22"/>
          <w:szCs w:val="22"/>
        </w:rPr>
        <w:t>Wykonawcy</w:t>
      </w:r>
      <w:r w:rsidRPr="00A35BB6">
        <w:rPr>
          <w:rFonts w:ascii="Arial" w:hAnsi="Arial" w:cs="Arial"/>
          <w:sz w:val="22"/>
          <w:szCs w:val="22"/>
        </w:rPr>
        <w:t xml:space="preserve"> dokumentacji </w:t>
      </w:r>
      <w:r w:rsidR="00216D12">
        <w:rPr>
          <w:rFonts w:ascii="Arial" w:hAnsi="Arial" w:cs="Arial"/>
          <w:sz w:val="22"/>
          <w:szCs w:val="22"/>
        </w:rPr>
        <w:t>projektowej</w:t>
      </w:r>
      <w:r w:rsidRPr="00A35BB6">
        <w:rPr>
          <w:rFonts w:ascii="Arial" w:hAnsi="Arial" w:cs="Arial"/>
          <w:sz w:val="22"/>
          <w:szCs w:val="22"/>
        </w:rPr>
        <w:t xml:space="preserve"> wraz z wygaśnięciem odpowiedzialności Wykonawcy robót z tytułu rękojmi za wady obiektu lub robót wykonanyc</w:t>
      </w:r>
      <w:r w:rsidR="00054B3C">
        <w:rPr>
          <w:rFonts w:ascii="Arial" w:hAnsi="Arial" w:cs="Arial"/>
          <w:sz w:val="22"/>
          <w:szCs w:val="22"/>
        </w:rPr>
        <w:t>h na podstawie tej dokumentacji,</w:t>
      </w:r>
    </w:p>
    <w:p w:rsidR="001867AE" w:rsidRPr="00A35BB6" w:rsidRDefault="001867AE" w:rsidP="001867AE">
      <w:pPr>
        <w:numPr>
          <w:ilvl w:val="1"/>
          <w:numId w:val="29"/>
        </w:numPr>
        <w:tabs>
          <w:tab w:val="clear" w:pos="1440"/>
        </w:tabs>
        <w:suppressAutoHyphens/>
        <w:overflowPunct w:val="0"/>
        <w:autoSpaceDE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35BB6">
        <w:rPr>
          <w:rFonts w:ascii="Arial" w:hAnsi="Arial" w:cs="Arial"/>
          <w:sz w:val="22"/>
          <w:szCs w:val="22"/>
        </w:rPr>
        <w:t xml:space="preserve">o dacie wygaśnięcia odpowiedzialności Wykonawcy robót z tytułu rękojmi za wady obiektu lub robót wykonanych na podstawie dokumentacji określonej w </w:t>
      </w:r>
      <w:r w:rsidR="00C058F7">
        <w:rPr>
          <w:rFonts w:ascii="Arial" w:hAnsi="Arial" w:cs="Arial"/>
          <w:sz w:val="22"/>
          <w:szCs w:val="22"/>
        </w:rPr>
        <w:t xml:space="preserve">zawartej przez Strony </w:t>
      </w:r>
      <w:r w:rsidRPr="00A35BB6">
        <w:rPr>
          <w:rFonts w:ascii="Arial" w:hAnsi="Arial" w:cs="Arial"/>
          <w:sz w:val="22"/>
          <w:szCs w:val="22"/>
        </w:rPr>
        <w:t xml:space="preserve">umowie, </w:t>
      </w:r>
      <w:r w:rsidR="00C058F7">
        <w:rPr>
          <w:rFonts w:ascii="Arial" w:hAnsi="Arial" w:cs="Arial"/>
          <w:sz w:val="22"/>
          <w:szCs w:val="22"/>
        </w:rPr>
        <w:t>Wykonawca</w:t>
      </w:r>
      <w:r w:rsidRPr="00A35BB6">
        <w:rPr>
          <w:rFonts w:ascii="Arial" w:hAnsi="Arial" w:cs="Arial"/>
          <w:sz w:val="22"/>
          <w:szCs w:val="22"/>
        </w:rPr>
        <w:t xml:space="preserve"> nie będzie rościł praw do późniejszych zmian dokonanych przez Zamawiającego w obiekcie budowlanym wykonanym na podstawie tej dokumentacji.</w:t>
      </w:r>
    </w:p>
    <w:p w:rsidR="002F40E2" w:rsidRDefault="002F40E2" w:rsidP="00A272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F40E2" w:rsidRDefault="002F40E2" w:rsidP="00A272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2F40E2" w:rsidSect="00AF340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27A" w:rsidRDefault="0046627A">
      <w:r>
        <w:separator/>
      </w:r>
    </w:p>
  </w:endnote>
  <w:endnote w:type="continuationSeparator" w:id="0">
    <w:p w:rsidR="0046627A" w:rsidRDefault="0046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27A" w:rsidRDefault="0046627A" w:rsidP="003623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627A" w:rsidRDefault="0046627A" w:rsidP="00A272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27A" w:rsidRDefault="0046627A" w:rsidP="003623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0226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46627A" w:rsidRDefault="0046627A" w:rsidP="00A272F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27A" w:rsidRDefault="0046627A">
      <w:r>
        <w:separator/>
      </w:r>
    </w:p>
  </w:footnote>
  <w:footnote w:type="continuationSeparator" w:id="0">
    <w:p w:rsidR="0046627A" w:rsidRDefault="00466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26" w:rsidRPr="006D0226" w:rsidRDefault="006D0226" w:rsidP="006D0226">
    <w:pPr>
      <w:tabs>
        <w:tab w:val="center" w:pos="4536"/>
        <w:tab w:val="right" w:pos="9072"/>
      </w:tabs>
      <w:spacing w:line="276" w:lineRule="auto"/>
      <w:ind w:left="6379"/>
      <w:rPr>
        <w:rFonts w:ascii="Arial" w:eastAsiaTheme="minorHAnsi" w:hAnsi="Arial" w:cs="Arial"/>
        <w:sz w:val="20"/>
        <w:szCs w:val="20"/>
      </w:rPr>
    </w:pPr>
    <w:r>
      <w:rPr>
        <w:rFonts w:ascii="Arial" w:eastAsiaTheme="minorHAnsi" w:hAnsi="Arial" w:cs="Arial"/>
        <w:sz w:val="20"/>
        <w:szCs w:val="20"/>
        <w:lang w:eastAsia="en-US"/>
      </w:rPr>
      <w:t xml:space="preserve">       Załącznik nr 10</w:t>
    </w:r>
    <w:r w:rsidRPr="006D0226">
      <w:rPr>
        <w:rFonts w:ascii="Arial" w:eastAsiaTheme="minorHAnsi" w:hAnsi="Arial" w:cs="Arial"/>
        <w:sz w:val="20"/>
        <w:szCs w:val="20"/>
        <w:lang w:eastAsia="en-US"/>
      </w:rPr>
      <w:t xml:space="preserve"> do SIWZ</w:t>
    </w:r>
  </w:p>
  <w:p w:rsidR="006D0226" w:rsidRPr="006D0226" w:rsidRDefault="006D0226" w:rsidP="006D0226">
    <w:pPr>
      <w:tabs>
        <w:tab w:val="center" w:pos="4536"/>
        <w:tab w:val="right" w:pos="9072"/>
      </w:tabs>
      <w:spacing w:line="276" w:lineRule="auto"/>
      <w:ind w:left="6379"/>
      <w:rPr>
        <w:rFonts w:ascii="Arial" w:eastAsiaTheme="minorHAnsi" w:hAnsi="Arial" w:cs="Arial"/>
        <w:sz w:val="20"/>
        <w:szCs w:val="20"/>
      </w:rPr>
    </w:pPr>
    <w:r w:rsidRPr="006D0226">
      <w:rPr>
        <w:rFonts w:ascii="Arial" w:eastAsiaTheme="minorHAnsi" w:hAnsi="Arial" w:cs="Arial"/>
        <w:sz w:val="20"/>
        <w:szCs w:val="20"/>
        <w:lang w:eastAsia="en-US"/>
      </w:rPr>
      <w:t xml:space="preserve"> Nr sprawy UD-VI-ZP/109/16</w:t>
    </w:r>
  </w:p>
  <w:p w:rsidR="006D0226" w:rsidRPr="006D0226" w:rsidRDefault="006D0226" w:rsidP="006D0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C"/>
    <w:multiLevelType w:val="multilevel"/>
    <w:tmpl w:val="D8F81AB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00C0C60"/>
    <w:multiLevelType w:val="multilevel"/>
    <w:tmpl w:val="6B54120A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F6F8C"/>
    <w:multiLevelType w:val="hybridMultilevel"/>
    <w:tmpl w:val="7C7ACA7E"/>
    <w:lvl w:ilvl="0" w:tplc="18C0F8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80518C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C3AD3"/>
    <w:multiLevelType w:val="hybridMultilevel"/>
    <w:tmpl w:val="C0A2B786"/>
    <w:lvl w:ilvl="0" w:tplc="FCD40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1800F8E6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CC739B1"/>
    <w:multiLevelType w:val="hybridMultilevel"/>
    <w:tmpl w:val="EDF46A0A"/>
    <w:lvl w:ilvl="0" w:tplc="070E0F84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E7109B"/>
    <w:multiLevelType w:val="hybridMultilevel"/>
    <w:tmpl w:val="86504E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087FEB"/>
    <w:multiLevelType w:val="multilevel"/>
    <w:tmpl w:val="7332C1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50356E"/>
    <w:multiLevelType w:val="hybridMultilevel"/>
    <w:tmpl w:val="52E224F0"/>
    <w:lvl w:ilvl="0" w:tplc="31FACE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0F6147"/>
    <w:multiLevelType w:val="hybridMultilevel"/>
    <w:tmpl w:val="873A4E34"/>
    <w:lvl w:ilvl="0" w:tplc="312A8B3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26733"/>
    <w:multiLevelType w:val="multilevel"/>
    <w:tmpl w:val="EC2E3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BD1E61"/>
    <w:multiLevelType w:val="hybridMultilevel"/>
    <w:tmpl w:val="DCC875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568DE7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2C61AD"/>
    <w:multiLevelType w:val="multilevel"/>
    <w:tmpl w:val="B5C6E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7C4996"/>
    <w:multiLevelType w:val="multilevel"/>
    <w:tmpl w:val="873A4E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F43872"/>
    <w:multiLevelType w:val="multilevel"/>
    <w:tmpl w:val="27C06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A62AF9"/>
    <w:multiLevelType w:val="hybridMultilevel"/>
    <w:tmpl w:val="B03ECB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C464C0"/>
    <w:multiLevelType w:val="multilevel"/>
    <w:tmpl w:val="F4D2D668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325F144C"/>
    <w:multiLevelType w:val="hybridMultilevel"/>
    <w:tmpl w:val="BAA26A06"/>
    <w:lvl w:ilvl="0" w:tplc="97E84678">
      <w:start w:val="7"/>
      <w:numFmt w:val="decimal"/>
      <w:pStyle w:val="Nagwek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0945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35102C"/>
    <w:multiLevelType w:val="hybridMultilevel"/>
    <w:tmpl w:val="0874A568"/>
    <w:lvl w:ilvl="0" w:tplc="BBAEACE2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1" w:tplc="D2885A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AEACE2">
      <w:start w:val="1"/>
      <w:numFmt w:val="decimal"/>
      <w:lvlText w:val="%3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3" w:tplc="31FACEE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88614C"/>
    <w:multiLevelType w:val="multilevel"/>
    <w:tmpl w:val="0874A568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B7498B"/>
    <w:multiLevelType w:val="hybridMultilevel"/>
    <w:tmpl w:val="2E8CF79A"/>
    <w:lvl w:ilvl="0" w:tplc="27263F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39540A"/>
    <w:multiLevelType w:val="hybridMultilevel"/>
    <w:tmpl w:val="80FCE5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90348E"/>
    <w:multiLevelType w:val="hybridMultilevel"/>
    <w:tmpl w:val="149AC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C0F8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D7C6D"/>
    <w:multiLevelType w:val="hybridMultilevel"/>
    <w:tmpl w:val="709697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481465"/>
    <w:multiLevelType w:val="hybridMultilevel"/>
    <w:tmpl w:val="27C06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195B57"/>
    <w:multiLevelType w:val="hybridMultilevel"/>
    <w:tmpl w:val="E3F48C4E"/>
    <w:lvl w:ilvl="0" w:tplc="8094510A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B411CA"/>
    <w:multiLevelType w:val="multilevel"/>
    <w:tmpl w:val="13CCC8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0F2FCC"/>
    <w:multiLevelType w:val="hybridMultilevel"/>
    <w:tmpl w:val="9FEEF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9E71A1"/>
    <w:multiLevelType w:val="multilevel"/>
    <w:tmpl w:val="C5B68C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3E338E"/>
    <w:multiLevelType w:val="hybridMultilevel"/>
    <w:tmpl w:val="F5FC5C12"/>
    <w:lvl w:ilvl="0" w:tplc="8094510A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293A59"/>
    <w:multiLevelType w:val="multilevel"/>
    <w:tmpl w:val="F214B0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347500"/>
    <w:multiLevelType w:val="hybridMultilevel"/>
    <w:tmpl w:val="96AE33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6F75DFE"/>
    <w:multiLevelType w:val="multilevel"/>
    <w:tmpl w:val="EE20D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95A33"/>
    <w:multiLevelType w:val="hybridMultilevel"/>
    <w:tmpl w:val="3B941602"/>
    <w:lvl w:ilvl="0" w:tplc="493A9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B13C3"/>
    <w:multiLevelType w:val="multilevel"/>
    <w:tmpl w:val="FCAE61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23"/>
  </w:num>
  <w:num w:numId="4">
    <w:abstractNumId w:val="27"/>
  </w:num>
  <w:num w:numId="5">
    <w:abstractNumId w:val="6"/>
  </w:num>
  <w:num w:numId="6">
    <w:abstractNumId w:val="24"/>
  </w:num>
  <w:num w:numId="7">
    <w:abstractNumId w:val="14"/>
  </w:num>
  <w:num w:numId="8">
    <w:abstractNumId w:val="9"/>
  </w:num>
  <w:num w:numId="9">
    <w:abstractNumId w:val="3"/>
  </w:num>
  <w:num w:numId="10">
    <w:abstractNumId w:val="28"/>
  </w:num>
  <w:num w:numId="11">
    <w:abstractNumId w:val="5"/>
  </w:num>
  <w:num w:numId="12">
    <w:abstractNumId w:val="18"/>
  </w:num>
  <w:num w:numId="13">
    <w:abstractNumId w:val="11"/>
  </w:num>
  <w:num w:numId="14">
    <w:abstractNumId w:val="2"/>
  </w:num>
  <w:num w:numId="15">
    <w:abstractNumId w:val="19"/>
  </w:num>
  <w:num w:numId="16">
    <w:abstractNumId w:val="29"/>
  </w:num>
  <w:num w:numId="17">
    <w:abstractNumId w:val="13"/>
  </w:num>
  <w:num w:numId="18">
    <w:abstractNumId w:val="20"/>
  </w:num>
  <w:num w:numId="19">
    <w:abstractNumId w:val="30"/>
  </w:num>
  <w:num w:numId="20">
    <w:abstractNumId w:val="25"/>
  </w:num>
  <w:num w:numId="21">
    <w:abstractNumId w:val="1"/>
  </w:num>
  <w:num w:numId="22">
    <w:abstractNumId w:val="4"/>
  </w:num>
  <w:num w:numId="23">
    <w:abstractNumId w:val="8"/>
  </w:num>
  <w:num w:numId="24">
    <w:abstractNumId w:val="10"/>
  </w:num>
  <w:num w:numId="25">
    <w:abstractNumId w:val="15"/>
  </w:num>
  <w:num w:numId="26">
    <w:abstractNumId w:val="0"/>
  </w:num>
  <w:num w:numId="27">
    <w:abstractNumId w:val="16"/>
  </w:num>
  <w:num w:numId="28">
    <w:abstractNumId w:val="26"/>
  </w:num>
  <w:num w:numId="29">
    <w:abstractNumId w:val="17"/>
  </w:num>
  <w:num w:numId="30">
    <w:abstractNumId w:val="35"/>
  </w:num>
  <w:num w:numId="31">
    <w:abstractNumId w:val="12"/>
  </w:num>
  <w:num w:numId="32">
    <w:abstractNumId w:val="32"/>
  </w:num>
  <w:num w:numId="33">
    <w:abstractNumId w:val="7"/>
  </w:num>
  <w:num w:numId="34">
    <w:abstractNumId w:val="34"/>
  </w:num>
  <w:num w:numId="35">
    <w:abstractNumId w:val="3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8F0"/>
    <w:rsid w:val="00014F61"/>
    <w:rsid w:val="000166B3"/>
    <w:rsid w:val="00031EF3"/>
    <w:rsid w:val="00054B3C"/>
    <w:rsid w:val="000730DC"/>
    <w:rsid w:val="000848F0"/>
    <w:rsid w:val="000A797C"/>
    <w:rsid w:val="000C69F9"/>
    <w:rsid w:val="000D6572"/>
    <w:rsid w:val="000F3795"/>
    <w:rsid w:val="00113741"/>
    <w:rsid w:val="001220AB"/>
    <w:rsid w:val="001366C6"/>
    <w:rsid w:val="00144AAF"/>
    <w:rsid w:val="00154231"/>
    <w:rsid w:val="00157DF9"/>
    <w:rsid w:val="0016027E"/>
    <w:rsid w:val="00182267"/>
    <w:rsid w:val="001867AE"/>
    <w:rsid w:val="00190BCD"/>
    <w:rsid w:val="00193687"/>
    <w:rsid w:val="001A7CC0"/>
    <w:rsid w:val="001B6FD9"/>
    <w:rsid w:val="001C54CA"/>
    <w:rsid w:val="001E509E"/>
    <w:rsid w:val="0020608F"/>
    <w:rsid w:val="002131EC"/>
    <w:rsid w:val="00216D12"/>
    <w:rsid w:val="002534C1"/>
    <w:rsid w:val="00262B5D"/>
    <w:rsid w:val="002730B8"/>
    <w:rsid w:val="00284FFA"/>
    <w:rsid w:val="002B5FC0"/>
    <w:rsid w:val="002B7D27"/>
    <w:rsid w:val="002C5885"/>
    <w:rsid w:val="002E15FB"/>
    <w:rsid w:val="002E777A"/>
    <w:rsid w:val="002F40E2"/>
    <w:rsid w:val="00305540"/>
    <w:rsid w:val="00310BC2"/>
    <w:rsid w:val="003318B8"/>
    <w:rsid w:val="00335FC3"/>
    <w:rsid w:val="0033684A"/>
    <w:rsid w:val="0034168B"/>
    <w:rsid w:val="00360108"/>
    <w:rsid w:val="003623EE"/>
    <w:rsid w:val="0036400A"/>
    <w:rsid w:val="003B332D"/>
    <w:rsid w:val="003E3717"/>
    <w:rsid w:val="003E7A44"/>
    <w:rsid w:val="00415145"/>
    <w:rsid w:val="004247AD"/>
    <w:rsid w:val="004248BF"/>
    <w:rsid w:val="00427ADB"/>
    <w:rsid w:val="00430B88"/>
    <w:rsid w:val="004435AE"/>
    <w:rsid w:val="004629A5"/>
    <w:rsid w:val="0046627A"/>
    <w:rsid w:val="00484F53"/>
    <w:rsid w:val="00487F52"/>
    <w:rsid w:val="004A12C0"/>
    <w:rsid w:val="004E37D1"/>
    <w:rsid w:val="005175C7"/>
    <w:rsid w:val="0052692D"/>
    <w:rsid w:val="00541F37"/>
    <w:rsid w:val="00543DBF"/>
    <w:rsid w:val="0054657A"/>
    <w:rsid w:val="00561886"/>
    <w:rsid w:val="005A0682"/>
    <w:rsid w:val="005A54E7"/>
    <w:rsid w:val="005B0953"/>
    <w:rsid w:val="005E3A41"/>
    <w:rsid w:val="006038E5"/>
    <w:rsid w:val="00637B2C"/>
    <w:rsid w:val="0065410F"/>
    <w:rsid w:val="00683A18"/>
    <w:rsid w:val="006A243A"/>
    <w:rsid w:val="006D0226"/>
    <w:rsid w:val="006D1DDD"/>
    <w:rsid w:val="006D4725"/>
    <w:rsid w:val="00702577"/>
    <w:rsid w:val="0070465C"/>
    <w:rsid w:val="0071544D"/>
    <w:rsid w:val="00734C87"/>
    <w:rsid w:val="00741954"/>
    <w:rsid w:val="00744C70"/>
    <w:rsid w:val="00761B1B"/>
    <w:rsid w:val="00776DA3"/>
    <w:rsid w:val="0078195E"/>
    <w:rsid w:val="00795ECA"/>
    <w:rsid w:val="007A19AE"/>
    <w:rsid w:val="007B6C78"/>
    <w:rsid w:val="007C2EB8"/>
    <w:rsid w:val="007D66AE"/>
    <w:rsid w:val="007F2D62"/>
    <w:rsid w:val="00817BDC"/>
    <w:rsid w:val="008368E9"/>
    <w:rsid w:val="00842754"/>
    <w:rsid w:val="008654BB"/>
    <w:rsid w:val="00890ED5"/>
    <w:rsid w:val="008B1545"/>
    <w:rsid w:val="008C757D"/>
    <w:rsid w:val="008D43B5"/>
    <w:rsid w:val="008D4F85"/>
    <w:rsid w:val="008E67E4"/>
    <w:rsid w:val="008F1C06"/>
    <w:rsid w:val="008F464F"/>
    <w:rsid w:val="008F6DF4"/>
    <w:rsid w:val="009119B7"/>
    <w:rsid w:val="0092265A"/>
    <w:rsid w:val="00956BB7"/>
    <w:rsid w:val="0097775E"/>
    <w:rsid w:val="00980F85"/>
    <w:rsid w:val="009A2353"/>
    <w:rsid w:val="009A676C"/>
    <w:rsid w:val="009B6AFC"/>
    <w:rsid w:val="009C00FC"/>
    <w:rsid w:val="009E0C2C"/>
    <w:rsid w:val="009E619B"/>
    <w:rsid w:val="00A159E8"/>
    <w:rsid w:val="00A22294"/>
    <w:rsid w:val="00A272F1"/>
    <w:rsid w:val="00A36BC9"/>
    <w:rsid w:val="00A43F71"/>
    <w:rsid w:val="00A45238"/>
    <w:rsid w:val="00A4655F"/>
    <w:rsid w:val="00A50549"/>
    <w:rsid w:val="00A95051"/>
    <w:rsid w:val="00A973D9"/>
    <w:rsid w:val="00AA5F08"/>
    <w:rsid w:val="00AA655D"/>
    <w:rsid w:val="00AB614B"/>
    <w:rsid w:val="00AD0A26"/>
    <w:rsid w:val="00AD2E78"/>
    <w:rsid w:val="00AE677C"/>
    <w:rsid w:val="00AF0081"/>
    <w:rsid w:val="00AF3406"/>
    <w:rsid w:val="00B023BC"/>
    <w:rsid w:val="00B06EA9"/>
    <w:rsid w:val="00B12FBD"/>
    <w:rsid w:val="00B27B8A"/>
    <w:rsid w:val="00B92DAB"/>
    <w:rsid w:val="00C058F7"/>
    <w:rsid w:val="00C06B1B"/>
    <w:rsid w:val="00C2772E"/>
    <w:rsid w:val="00C5246A"/>
    <w:rsid w:val="00C70876"/>
    <w:rsid w:val="00C818E2"/>
    <w:rsid w:val="00C87B85"/>
    <w:rsid w:val="00CA1874"/>
    <w:rsid w:val="00CA1DDB"/>
    <w:rsid w:val="00CE3F98"/>
    <w:rsid w:val="00D064CF"/>
    <w:rsid w:val="00D1755E"/>
    <w:rsid w:val="00D22B07"/>
    <w:rsid w:val="00D301E7"/>
    <w:rsid w:val="00D51539"/>
    <w:rsid w:val="00D559D9"/>
    <w:rsid w:val="00D669C9"/>
    <w:rsid w:val="00DB378B"/>
    <w:rsid w:val="00DC730E"/>
    <w:rsid w:val="00DF4238"/>
    <w:rsid w:val="00E13F0F"/>
    <w:rsid w:val="00E43C79"/>
    <w:rsid w:val="00ED48BC"/>
    <w:rsid w:val="00ED587B"/>
    <w:rsid w:val="00EE1306"/>
    <w:rsid w:val="00EE3752"/>
    <w:rsid w:val="00F17A44"/>
    <w:rsid w:val="00F22DFC"/>
    <w:rsid w:val="00F66932"/>
    <w:rsid w:val="00F66FAA"/>
    <w:rsid w:val="00F81BC0"/>
    <w:rsid w:val="00F82060"/>
    <w:rsid w:val="00F92D2C"/>
    <w:rsid w:val="00FA0A29"/>
    <w:rsid w:val="00FA2DF9"/>
    <w:rsid w:val="00FB0EBA"/>
    <w:rsid w:val="00FC0B3E"/>
    <w:rsid w:val="00FC58B0"/>
    <w:rsid w:val="00FD7424"/>
    <w:rsid w:val="00FF6609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2242B9"/>
  <w15:docId w15:val="{86D31090-F571-42CA-ABE3-6665EB6F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AF3406"/>
    <w:rPr>
      <w:sz w:val="24"/>
      <w:szCs w:val="24"/>
    </w:rPr>
  </w:style>
  <w:style w:type="paragraph" w:styleId="Nagwek2">
    <w:name w:val="heading 2"/>
    <w:basedOn w:val="Normalny"/>
    <w:autoRedefine/>
    <w:qFormat/>
    <w:rsid w:val="007B6C78"/>
    <w:pPr>
      <w:numPr>
        <w:numId w:val="29"/>
      </w:numPr>
      <w:tabs>
        <w:tab w:val="clear" w:pos="720"/>
      </w:tabs>
      <w:spacing w:before="120" w:after="120"/>
      <w:ind w:left="360"/>
      <w:outlineLvl w:val="1"/>
    </w:pPr>
    <w:rPr>
      <w:rFonts w:ascii="Arial" w:hAnsi="Arial" w:cs="Arial"/>
      <w:b/>
      <w:bCs/>
      <w:i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43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8226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A272F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272F1"/>
  </w:style>
  <w:style w:type="paragraph" w:styleId="Akapitzlist">
    <w:name w:val="List Paragraph"/>
    <w:basedOn w:val="Normalny"/>
    <w:uiPriority w:val="34"/>
    <w:qFormat/>
    <w:rsid w:val="0015423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D02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D02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6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13</Pages>
  <Words>3850</Words>
  <Characters>23104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OGÓLNY</vt:lpstr>
    </vt:vector>
  </TitlesOfParts>
  <Company>UDPP</Company>
  <LinksUpToDate>false</LinksUpToDate>
  <CharactersWithSpaces>26901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OGÓLNY</dc:title>
  <dc:creator>lkusmierski</dc:creator>
  <cp:lastModifiedBy>Osowiecki Adam</cp:lastModifiedBy>
  <cp:revision>14</cp:revision>
  <cp:lastPrinted>2016-08-31T06:16:00Z</cp:lastPrinted>
  <dcterms:created xsi:type="dcterms:W3CDTF">2016-09-07T08:37:00Z</dcterms:created>
  <dcterms:modified xsi:type="dcterms:W3CDTF">2016-09-30T10:08:00Z</dcterms:modified>
</cp:coreProperties>
</file>