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F59" w:rsidRDefault="00172F59" w:rsidP="00172F59">
      <w:pPr>
        <w:rPr>
          <w:rFonts w:ascii="Arial" w:hAnsi="Arial" w:cs="Arial"/>
          <w:b/>
        </w:rPr>
      </w:pPr>
      <w:r w:rsidRPr="00F14F02">
        <w:rPr>
          <w:rFonts w:ascii="Arial" w:hAnsi="Arial" w:cs="Arial"/>
          <w:b/>
        </w:rPr>
        <w:t>OPIS PRZEDMIOTU ZAMÓWIENIA</w:t>
      </w:r>
    </w:p>
    <w:p w:rsidR="00172F59" w:rsidRDefault="00172F59" w:rsidP="00172F59">
      <w:pPr>
        <w:rPr>
          <w:rFonts w:ascii="Arial" w:hAnsi="Arial" w:cs="Arial"/>
          <w:b/>
        </w:rPr>
      </w:pPr>
    </w:p>
    <w:p w:rsidR="00AC7122" w:rsidRPr="00172F59" w:rsidRDefault="00172F59" w:rsidP="00172F59">
      <w:pPr>
        <w:spacing w:line="360" w:lineRule="auto"/>
        <w:jc w:val="both"/>
        <w:rPr>
          <w:rFonts w:ascii="Arial" w:hAnsi="Arial" w:cs="Arial"/>
          <w:b/>
        </w:rPr>
      </w:pPr>
      <w:r w:rsidRPr="00172F59">
        <w:rPr>
          <w:rFonts w:ascii="Arial" w:hAnsi="Arial" w:cs="Arial"/>
          <w:color w:val="FF0000"/>
          <w:sz w:val="22"/>
          <w:szCs w:val="22"/>
        </w:rPr>
        <w:t>Przedmiotem zamówienia jest</w:t>
      </w:r>
      <w:r w:rsidRPr="00172F59">
        <w:rPr>
          <w:rFonts w:ascii="Arial" w:hAnsi="Arial" w:cs="Arial"/>
          <w:b/>
          <w:color w:val="FF0000"/>
        </w:rPr>
        <w:t xml:space="preserve"> </w:t>
      </w:r>
      <w:r>
        <w:rPr>
          <w:rFonts w:ascii="Arial" w:hAnsi="Arial" w:cs="Arial"/>
          <w:color w:val="FF0000"/>
          <w:sz w:val="22"/>
          <w:szCs w:val="22"/>
        </w:rPr>
        <w:t>w</w:t>
      </w:r>
      <w:r w:rsidR="00AC7122" w:rsidRPr="004350DD">
        <w:rPr>
          <w:rFonts w:ascii="Arial" w:hAnsi="Arial" w:cs="Arial"/>
          <w:color w:val="FF0000"/>
          <w:sz w:val="22"/>
          <w:szCs w:val="22"/>
        </w:rPr>
        <w:t xml:space="preserve">ykonanie </w:t>
      </w:r>
      <w:r w:rsidR="00AC7122" w:rsidRPr="004350DD">
        <w:rPr>
          <w:rFonts w:ascii="Arial" w:hAnsi="Arial" w:cs="Arial"/>
          <w:color w:val="FF0000"/>
          <w:kern w:val="1"/>
          <w:sz w:val="22"/>
          <w:szCs w:val="22"/>
        </w:rPr>
        <w:t>dokumentacji projektowej</w:t>
      </w:r>
      <w:r w:rsidR="00AC7122" w:rsidRPr="004350DD">
        <w:rPr>
          <w:rFonts w:ascii="Arial" w:hAnsi="Arial" w:cs="Arial"/>
          <w:color w:val="FF0000"/>
          <w:sz w:val="22"/>
          <w:szCs w:val="22"/>
        </w:rPr>
        <w:t xml:space="preserve"> oraz przebudowa ulicy </w:t>
      </w:r>
      <w:proofErr w:type="spellStart"/>
      <w:r w:rsidR="00AC7122" w:rsidRPr="004350DD">
        <w:rPr>
          <w:rFonts w:ascii="Arial" w:hAnsi="Arial" w:cs="Arial"/>
          <w:color w:val="FF0000"/>
          <w:sz w:val="22"/>
          <w:szCs w:val="22"/>
        </w:rPr>
        <w:t>Kickiego</w:t>
      </w:r>
      <w:proofErr w:type="spellEnd"/>
      <w:r w:rsidR="00AC7122" w:rsidRPr="004350DD">
        <w:rPr>
          <w:rFonts w:ascii="Arial" w:hAnsi="Arial" w:cs="Arial"/>
          <w:color w:val="FF0000"/>
          <w:sz w:val="22"/>
          <w:szCs w:val="22"/>
        </w:rPr>
        <w:t>, na odc. między ulicami Grochowską i Chrzanowskiego, o łącznej długości ok. 770,00 </w:t>
      </w:r>
      <w:proofErr w:type="spellStart"/>
      <w:r w:rsidR="00AC7122" w:rsidRPr="004350DD">
        <w:rPr>
          <w:rFonts w:ascii="Arial" w:hAnsi="Arial" w:cs="Arial"/>
          <w:color w:val="FF0000"/>
          <w:sz w:val="22"/>
          <w:szCs w:val="22"/>
        </w:rPr>
        <w:t>mb</w:t>
      </w:r>
      <w:proofErr w:type="spellEnd"/>
      <w:r w:rsidR="00AC7122" w:rsidRPr="004350DD">
        <w:rPr>
          <w:rFonts w:ascii="Arial" w:hAnsi="Arial" w:cs="Arial"/>
          <w:color w:val="FF0000"/>
          <w:sz w:val="22"/>
          <w:szCs w:val="22"/>
        </w:rPr>
        <w:t xml:space="preserve">. Zakres projektu obejmuje zaprojektowanie nawierzchni jezdni asfaltobetonowej, budowę chodników i wjazdów z kostki betonowej, zaprojektowanie odwodnienia, oświetlenia(usunięcie kolizji z siecią RWE, wymiana i zabezpieczenie kabli oraz ewentualną zmianę lokalizacji istniejących słupów oświetleniowych), urządzenia zieleni drogowej, usunięcia kolizji oraz wykonanie robót budowlanych na podstawie opracowanej dokumentacji. </w:t>
      </w:r>
    </w:p>
    <w:p w:rsidR="00172F59" w:rsidRPr="004350DD" w:rsidRDefault="00172F59" w:rsidP="00AC7122">
      <w:pPr>
        <w:shd w:val="clear" w:color="auto" w:fill="FFFFFF"/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:rsidR="00AC7122" w:rsidRPr="004350DD" w:rsidRDefault="00AC7122" w:rsidP="00AC712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4350DD">
        <w:rPr>
          <w:rFonts w:ascii="Arial" w:hAnsi="Arial" w:cs="Arial"/>
          <w:b/>
          <w:color w:val="FF0000"/>
          <w:sz w:val="22"/>
          <w:szCs w:val="22"/>
        </w:rPr>
        <w:t>Parametry techniczne ulicy:</w:t>
      </w:r>
    </w:p>
    <w:p w:rsidR="00AC7122" w:rsidRPr="004350DD" w:rsidRDefault="00AC7122" w:rsidP="00AC712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4350DD">
        <w:rPr>
          <w:rFonts w:ascii="Arial" w:hAnsi="Arial" w:cs="Arial"/>
          <w:color w:val="FF0000"/>
          <w:sz w:val="22"/>
          <w:szCs w:val="22"/>
        </w:rPr>
        <w:t>Klasa techniczna ulicy – D</w:t>
      </w:r>
    </w:p>
    <w:p w:rsidR="00AC7122" w:rsidRPr="004350DD" w:rsidRDefault="00AC7122" w:rsidP="00AC712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4350DD">
        <w:rPr>
          <w:rFonts w:ascii="Arial" w:hAnsi="Arial" w:cs="Arial"/>
          <w:color w:val="FF0000"/>
          <w:sz w:val="22"/>
          <w:szCs w:val="22"/>
        </w:rPr>
        <w:t xml:space="preserve">Prędkość projektowa – </w:t>
      </w:r>
      <w:smartTag w:uri="urn:schemas-microsoft-com:office:smarttags" w:element="metricconverter">
        <w:smartTagPr>
          <w:attr w:name="ProductID" w:val="30 km/h"/>
        </w:smartTagPr>
        <w:r w:rsidRPr="004350DD">
          <w:rPr>
            <w:rFonts w:ascii="Arial" w:hAnsi="Arial" w:cs="Arial"/>
            <w:color w:val="FF0000"/>
            <w:sz w:val="22"/>
            <w:szCs w:val="22"/>
          </w:rPr>
          <w:t>30 km/h</w:t>
        </w:r>
      </w:smartTag>
    </w:p>
    <w:p w:rsidR="00AC7122" w:rsidRPr="004350DD" w:rsidRDefault="00AC7122" w:rsidP="00AC712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4350DD">
        <w:rPr>
          <w:rFonts w:ascii="Arial" w:hAnsi="Arial" w:cs="Arial"/>
          <w:color w:val="FF0000"/>
          <w:sz w:val="22"/>
          <w:szCs w:val="22"/>
        </w:rPr>
        <w:t>Ulicę należy w miarę możliwości, zaprojektować w istniejących liniach rozgraniczających. Dopuszcza się jednak konieczność dodatkowego podziału oraz wykupu w trybie ZRID części działek na skrzyżowaniach w celu zapewnienia tzw. trójkątów widoczności. Ewentualne wymagania w tym kierunku mogą być spowodowane przez Inżyniera Ruchu m. st. Warszawy. Zakłada się jezdnię z asfaltobetonu w dwóch warstwach, na podbudowie z kruszywa łamanego stabilizowanego mechanicznie oraz warstwie odsączającej z kruszywa naturalnego.</w:t>
      </w:r>
    </w:p>
    <w:p w:rsidR="00AC7122" w:rsidRPr="004350DD" w:rsidRDefault="00AC7122" w:rsidP="00AC7122">
      <w:pPr>
        <w:pStyle w:val="Tekstpodstawowywcity3"/>
        <w:spacing w:after="0" w:line="360" w:lineRule="auto"/>
        <w:ind w:left="0"/>
        <w:jc w:val="both"/>
        <w:rPr>
          <w:rFonts w:ascii="Arial" w:hAnsi="Arial" w:cs="Arial"/>
          <w:color w:val="FF0000"/>
          <w:sz w:val="22"/>
          <w:szCs w:val="22"/>
        </w:rPr>
      </w:pPr>
      <w:r w:rsidRPr="004350DD">
        <w:rPr>
          <w:rFonts w:ascii="Arial" w:hAnsi="Arial" w:cs="Arial"/>
          <w:color w:val="FF0000"/>
          <w:sz w:val="22"/>
          <w:szCs w:val="22"/>
        </w:rPr>
        <w:t xml:space="preserve">Zjazdy i zatoki postojowe z kostki brukowej czerwonej niefazowanej typu </w:t>
      </w:r>
      <w:proofErr w:type="spellStart"/>
      <w:r w:rsidRPr="004350DD">
        <w:rPr>
          <w:rFonts w:ascii="Arial" w:hAnsi="Arial" w:cs="Arial"/>
          <w:color w:val="FF0000"/>
          <w:sz w:val="22"/>
          <w:szCs w:val="22"/>
        </w:rPr>
        <w:t>behaton</w:t>
      </w:r>
      <w:proofErr w:type="spellEnd"/>
      <w:r w:rsidRPr="004350DD">
        <w:rPr>
          <w:rFonts w:ascii="Arial" w:hAnsi="Arial" w:cs="Arial"/>
          <w:color w:val="FF0000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4350DD">
          <w:rPr>
            <w:rFonts w:ascii="Arial" w:hAnsi="Arial" w:cs="Arial"/>
            <w:color w:val="FF0000"/>
            <w:sz w:val="22"/>
            <w:szCs w:val="22"/>
          </w:rPr>
          <w:t>8 cm</w:t>
        </w:r>
      </w:smartTag>
      <w:r w:rsidRPr="004350DD">
        <w:rPr>
          <w:rFonts w:ascii="Arial" w:hAnsi="Arial" w:cs="Arial"/>
          <w:color w:val="FF0000"/>
          <w:sz w:val="22"/>
          <w:szCs w:val="22"/>
        </w:rPr>
        <w:t>, chodniki z płyt chodnikowych betonowych 50x50x7cm ,</w:t>
      </w:r>
    </w:p>
    <w:p w:rsidR="00AC7122" w:rsidRPr="004350DD" w:rsidRDefault="00AC7122" w:rsidP="00AC71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AC7122" w:rsidRPr="004350DD" w:rsidRDefault="00AC7122" w:rsidP="00AC712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4350DD">
        <w:rPr>
          <w:rFonts w:ascii="Arial" w:hAnsi="Arial" w:cs="Arial"/>
          <w:b/>
          <w:bCs/>
          <w:color w:val="FF0000"/>
          <w:sz w:val="22"/>
          <w:szCs w:val="22"/>
        </w:rPr>
        <w:t>Rozwiązanie odwodnienia</w:t>
      </w:r>
    </w:p>
    <w:p w:rsidR="00AC7122" w:rsidRPr="004350DD" w:rsidRDefault="00AC7122" w:rsidP="00AC7122">
      <w:pPr>
        <w:pStyle w:val="Tekstpodstawowywcity3"/>
        <w:spacing w:after="0" w:line="360" w:lineRule="auto"/>
        <w:ind w:left="0"/>
        <w:jc w:val="both"/>
        <w:rPr>
          <w:rFonts w:ascii="Arial" w:hAnsi="Arial" w:cs="Arial"/>
          <w:color w:val="FF0000"/>
          <w:sz w:val="22"/>
          <w:szCs w:val="22"/>
        </w:rPr>
      </w:pPr>
      <w:r w:rsidRPr="004350DD">
        <w:rPr>
          <w:rFonts w:ascii="Arial" w:hAnsi="Arial" w:cs="Arial"/>
          <w:color w:val="FF0000"/>
          <w:sz w:val="22"/>
          <w:szCs w:val="22"/>
        </w:rPr>
        <w:t xml:space="preserve">Odwodnienie powierzchniowe uzyskuje się dzięki pochyleniom poprzecznym jezdni oraz pochyleniom zatok postojowych i chodników ze zjazdami w stronę jezdni, do ścieków </w:t>
      </w:r>
      <w:proofErr w:type="spellStart"/>
      <w:r w:rsidRPr="004350DD">
        <w:rPr>
          <w:rFonts w:ascii="Arial" w:hAnsi="Arial" w:cs="Arial"/>
          <w:color w:val="FF0000"/>
          <w:sz w:val="22"/>
          <w:szCs w:val="22"/>
        </w:rPr>
        <w:t>przykrawężnikowych</w:t>
      </w:r>
      <w:proofErr w:type="spellEnd"/>
      <w:r w:rsidRPr="004350DD">
        <w:rPr>
          <w:rFonts w:ascii="Arial" w:hAnsi="Arial" w:cs="Arial"/>
          <w:color w:val="FF0000"/>
          <w:sz w:val="22"/>
          <w:szCs w:val="22"/>
        </w:rPr>
        <w:t xml:space="preserve">. Odwodnienie do istniejących studzienek ściekowych, podłączonych do istniejącego kanału ogólnospławnego jest niewystarczające. Układ odwodnienia ulicy  wymaga przebudowy i wykonanie dodatkowych </w:t>
      </w:r>
      <w:proofErr w:type="spellStart"/>
      <w:r w:rsidRPr="004350DD">
        <w:rPr>
          <w:rFonts w:ascii="Arial" w:hAnsi="Arial" w:cs="Arial"/>
          <w:color w:val="FF0000"/>
          <w:sz w:val="22"/>
          <w:szCs w:val="22"/>
        </w:rPr>
        <w:t>przykanalików</w:t>
      </w:r>
      <w:proofErr w:type="spellEnd"/>
      <w:r w:rsidRPr="004350DD">
        <w:rPr>
          <w:rFonts w:ascii="Arial" w:hAnsi="Arial" w:cs="Arial"/>
          <w:color w:val="FF0000"/>
          <w:sz w:val="22"/>
          <w:szCs w:val="22"/>
        </w:rPr>
        <w:t xml:space="preserve"> wraz z wpustami, a istniejące studzienki ściekowe i studnie rewizyjne muszą być wyregulowane wysokościowo oraz wyczyszczone.</w:t>
      </w:r>
    </w:p>
    <w:p w:rsidR="00AC7122" w:rsidRPr="004350DD" w:rsidRDefault="00AC7122" w:rsidP="00AC712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</w:p>
    <w:p w:rsidR="00AC7122" w:rsidRPr="004350DD" w:rsidRDefault="00AC7122" w:rsidP="00AC712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4350DD">
        <w:rPr>
          <w:rFonts w:ascii="Arial" w:hAnsi="Arial" w:cs="Arial"/>
          <w:b/>
          <w:bCs/>
          <w:color w:val="FF0000"/>
          <w:sz w:val="22"/>
          <w:szCs w:val="22"/>
        </w:rPr>
        <w:t>Rozwiązanie oświetlenia</w:t>
      </w:r>
    </w:p>
    <w:p w:rsidR="00AC7122" w:rsidRPr="004350DD" w:rsidRDefault="00AC7122" w:rsidP="00AC712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color w:val="FF0000"/>
          <w:sz w:val="22"/>
          <w:szCs w:val="22"/>
        </w:rPr>
      </w:pPr>
      <w:r w:rsidRPr="004350DD">
        <w:rPr>
          <w:rFonts w:ascii="Arial" w:hAnsi="Arial" w:cs="Arial"/>
          <w:color w:val="FF0000"/>
          <w:sz w:val="22"/>
          <w:szCs w:val="22"/>
        </w:rPr>
        <w:t>Należy zastosować słupy oświetleniowe aluminiowe z oprawami energooszczędnymi typu LED, zapewniającymi oświetlenie ciągów jezdnych i pieszych, zasilanie kablami miedzianymi układanymi w rurach ochronnych.</w:t>
      </w:r>
    </w:p>
    <w:p w:rsidR="00AC7122" w:rsidRDefault="00AC7122" w:rsidP="00AC712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F60DA1" w:rsidRPr="004350DD" w:rsidRDefault="00F60DA1" w:rsidP="00AC712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</w:p>
    <w:p w:rsidR="00AC7122" w:rsidRPr="004350DD" w:rsidRDefault="00AC7122" w:rsidP="00AC712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4350DD">
        <w:rPr>
          <w:rFonts w:ascii="Arial" w:hAnsi="Arial" w:cs="Arial"/>
          <w:b/>
          <w:color w:val="FF0000"/>
          <w:sz w:val="22"/>
          <w:szCs w:val="22"/>
        </w:rPr>
        <w:lastRenderedPageBreak/>
        <w:t>Roboty wykończeniowe</w:t>
      </w:r>
    </w:p>
    <w:p w:rsidR="00AC7122" w:rsidRPr="004350DD" w:rsidRDefault="00AC7122" w:rsidP="00AC7122">
      <w:pPr>
        <w:pStyle w:val="Tekstpodstawowywcity3"/>
        <w:spacing w:after="0" w:line="360" w:lineRule="auto"/>
        <w:ind w:left="0"/>
        <w:jc w:val="both"/>
        <w:rPr>
          <w:rFonts w:ascii="Arial" w:hAnsi="Arial" w:cs="Arial"/>
          <w:color w:val="FF0000"/>
          <w:sz w:val="22"/>
          <w:szCs w:val="22"/>
        </w:rPr>
      </w:pPr>
      <w:r w:rsidRPr="004350DD">
        <w:rPr>
          <w:rFonts w:ascii="Arial" w:hAnsi="Arial" w:cs="Arial"/>
          <w:color w:val="FF0000"/>
          <w:sz w:val="22"/>
          <w:szCs w:val="22"/>
        </w:rPr>
        <w:t xml:space="preserve">Na zakończenie robót nawierzchniowych należy w uzgodnieniu z właścicielami sieci wyregulować wysokościowo napotkane elementy armatury urządzeń podziemnych (pokrywy studni telefonicznych, włazy studni kanalizacyjnych, wpusty uliczne, hydranty, skrzynki wodociągowe i gazowe itp.), zgodnie z rzędnymi i pochyleniami nowych nawierzchni. Należy wykonać zieleńce i w tym celu oczyścić teren z gruzu, splantować, pokryć warstwą ziemi roślinnej o grubości </w:t>
      </w:r>
      <w:smartTag w:uri="urn:schemas-microsoft-com:office:smarttags" w:element="metricconverter">
        <w:smartTagPr>
          <w:attr w:name="ProductID" w:val="10 cm"/>
        </w:smartTagPr>
        <w:r w:rsidRPr="004350DD">
          <w:rPr>
            <w:rFonts w:ascii="Arial" w:hAnsi="Arial" w:cs="Arial"/>
            <w:color w:val="FF0000"/>
            <w:sz w:val="22"/>
            <w:szCs w:val="22"/>
          </w:rPr>
          <w:t>10 cm</w:t>
        </w:r>
      </w:smartTag>
      <w:r w:rsidRPr="004350DD">
        <w:rPr>
          <w:rFonts w:ascii="Arial" w:hAnsi="Arial" w:cs="Arial"/>
          <w:color w:val="FF0000"/>
          <w:sz w:val="22"/>
          <w:szCs w:val="22"/>
        </w:rPr>
        <w:t xml:space="preserve"> i obsiać trawą.</w:t>
      </w:r>
    </w:p>
    <w:p w:rsidR="00AC7122" w:rsidRDefault="00AC7122" w:rsidP="00AC7122">
      <w:pPr>
        <w:suppressAutoHyphens/>
        <w:spacing w:line="360" w:lineRule="auto"/>
        <w:jc w:val="both"/>
        <w:rPr>
          <w:rFonts w:ascii="Arial" w:hAnsi="Arial" w:cs="Arial"/>
          <w:color w:val="FF0000"/>
          <w:sz w:val="22"/>
          <w:szCs w:val="22"/>
          <w:lang w:eastAsia="ar-SA"/>
        </w:rPr>
      </w:pPr>
      <w:r w:rsidRPr="004350DD">
        <w:rPr>
          <w:rFonts w:ascii="Arial" w:hAnsi="Arial" w:cs="Arial"/>
          <w:color w:val="FF0000"/>
          <w:sz w:val="22"/>
          <w:szCs w:val="22"/>
          <w:lang w:eastAsia="ar-SA"/>
        </w:rPr>
        <w:t>Szczegółowy zakres robót określa</w:t>
      </w:r>
      <w:r w:rsidRPr="004350DD">
        <w:rPr>
          <w:rFonts w:ascii="Arial" w:hAnsi="Arial" w:cs="Arial"/>
          <w:b/>
          <w:color w:val="FF0000"/>
          <w:sz w:val="22"/>
          <w:szCs w:val="22"/>
          <w:lang w:eastAsia="ar-SA"/>
        </w:rPr>
        <w:t xml:space="preserve"> </w:t>
      </w:r>
      <w:r w:rsidRPr="004350DD">
        <w:rPr>
          <w:rFonts w:ascii="Arial" w:hAnsi="Arial" w:cs="Arial"/>
          <w:color w:val="FF0000"/>
          <w:sz w:val="22"/>
          <w:szCs w:val="22"/>
          <w:lang w:eastAsia="ar-SA"/>
        </w:rPr>
        <w:t>program funkcjonalno-użytkowy</w:t>
      </w:r>
      <w:r w:rsidRPr="004350DD">
        <w:rPr>
          <w:rFonts w:ascii="Arial" w:hAnsi="Arial" w:cs="Arial"/>
          <w:i/>
          <w:color w:val="FF0000"/>
          <w:sz w:val="22"/>
          <w:szCs w:val="22"/>
          <w:lang w:eastAsia="ar-SA"/>
        </w:rPr>
        <w:t xml:space="preserve">  </w:t>
      </w:r>
      <w:r w:rsidRPr="004350DD">
        <w:rPr>
          <w:rFonts w:ascii="Arial" w:hAnsi="Arial" w:cs="Arial"/>
          <w:color w:val="FF0000"/>
          <w:sz w:val="22"/>
          <w:szCs w:val="22"/>
          <w:lang w:eastAsia="ar-SA"/>
        </w:rPr>
        <w:t xml:space="preserve">stanowiący załącznik Nr </w:t>
      </w:r>
      <w:r w:rsidR="00F60DA1">
        <w:rPr>
          <w:rFonts w:ascii="Arial" w:hAnsi="Arial" w:cs="Arial"/>
          <w:color w:val="FF0000"/>
          <w:sz w:val="22"/>
          <w:szCs w:val="22"/>
          <w:lang w:eastAsia="ar-SA"/>
        </w:rPr>
        <w:t>10</w:t>
      </w:r>
      <w:r w:rsidRPr="004350DD">
        <w:rPr>
          <w:rFonts w:ascii="Arial" w:hAnsi="Arial" w:cs="Arial"/>
          <w:color w:val="FF0000"/>
          <w:sz w:val="22"/>
          <w:szCs w:val="22"/>
          <w:lang w:eastAsia="ar-SA"/>
        </w:rPr>
        <w:t xml:space="preserve"> do niniejszej SIWZ.</w:t>
      </w:r>
    </w:p>
    <w:p w:rsidR="00F60DA1" w:rsidRPr="00C46292" w:rsidRDefault="00F60DA1" w:rsidP="00F60DA1">
      <w:pPr>
        <w:shd w:val="clear" w:color="auto" w:fill="FFFFFF"/>
        <w:spacing w:before="120" w:after="120" w:line="360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C46292">
        <w:rPr>
          <w:rFonts w:ascii="Arial" w:hAnsi="Arial" w:cs="Arial"/>
          <w:b/>
          <w:color w:val="FF0000"/>
          <w:sz w:val="22"/>
          <w:szCs w:val="22"/>
        </w:rPr>
        <w:t>Zobowiązania.</w:t>
      </w:r>
      <w:bookmarkStart w:id="0" w:name="_GoBack"/>
      <w:bookmarkEnd w:id="0"/>
    </w:p>
    <w:p w:rsidR="00F60DA1" w:rsidRPr="00C46292" w:rsidRDefault="00F60DA1" w:rsidP="00F60DA1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20" w:line="360" w:lineRule="auto"/>
        <w:ind w:left="540"/>
        <w:jc w:val="both"/>
        <w:rPr>
          <w:rFonts w:ascii="Arial" w:hAnsi="Arial" w:cs="Arial"/>
          <w:color w:val="FF0000"/>
          <w:sz w:val="22"/>
          <w:szCs w:val="22"/>
        </w:rPr>
      </w:pPr>
      <w:r w:rsidRPr="00C46292">
        <w:rPr>
          <w:rFonts w:ascii="Arial" w:hAnsi="Arial" w:cs="Arial"/>
          <w:color w:val="FF0000"/>
          <w:sz w:val="22"/>
          <w:szCs w:val="22"/>
        </w:rPr>
        <w:t xml:space="preserve">Wykonawca zobowiązany jest uzyskać decyzję Burmistrza Dzielnicy Praga-Południe zajęcia pasa drogowego ulicy </w:t>
      </w:r>
      <w:proofErr w:type="spellStart"/>
      <w:r w:rsidRPr="00C46292">
        <w:rPr>
          <w:rFonts w:ascii="Arial" w:hAnsi="Arial" w:cs="Arial"/>
          <w:b/>
          <w:color w:val="FF0000"/>
          <w:sz w:val="22"/>
          <w:szCs w:val="22"/>
        </w:rPr>
        <w:t>Kickiego</w:t>
      </w:r>
      <w:proofErr w:type="spellEnd"/>
      <w:r w:rsidRPr="00C46292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C46292">
        <w:rPr>
          <w:rFonts w:ascii="Arial" w:hAnsi="Arial" w:cs="Arial"/>
          <w:color w:val="FF0000"/>
          <w:sz w:val="22"/>
          <w:szCs w:val="22"/>
        </w:rPr>
        <w:t>oraz ewentualnie dodatkowo pozwolenie zajęcia pasa drogowego ulicy Dwernickiego i Grochowskiej od ZDM,</w:t>
      </w:r>
      <w:r w:rsidRPr="00C46292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Pr="00C46292">
        <w:rPr>
          <w:rFonts w:ascii="Arial" w:hAnsi="Arial" w:cs="Arial"/>
          <w:color w:val="FF0000"/>
          <w:sz w:val="22"/>
          <w:szCs w:val="22"/>
        </w:rPr>
        <w:t xml:space="preserve">na czas prowadzenia robót, uzgadniać z RWE Stoen Operator Sp. z o.o. prowadzenie robót elektroenergetycznych, z MPWiK robót kanalizacyjnych oraz </w:t>
      </w:r>
      <w:proofErr w:type="spellStart"/>
      <w:r w:rsidRPr="00C46292">
        <w:rPr>
          <w:rFonts w:ascii="Arial" w:hAnsi="Arial" w:cs="Arial"/>
          <w:color w:val="FF0000"/>
          <w:sz w:val="22"/>
          <w:szCs w:val="22"/>
        </w:rPr>
        <w:t>Dalkia</w:t>
      </w:r>
      <w:proofErr w:type="spellEnd"/>
      <w:r w:rsidRPr="00C46292">
        <w:rPr>
          <w:rFonts w:ascii="Arial" w:hAnsi="Arial" w:cs="Arial"/>
          <w:color w:val="FF0000"/>
          <w:sz w:val="22"/>
          <w:szCs w:val="22"/>
        </w:rPr>
        <w:t xml:space="preserve"> S.A. i PSG prowadzenie robót w pobliżu czynnej sieci ciepłowniczej i gazowej.</w:t>
      </w:r>
    </w:p>
    <w:p w:rsidR="00F60DA1" w:rsidRPr="00C46292" w:rsidRDefault="00F60DA1" w:rsidP="00F60DA1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20" w:line="360" w:lineRule="auto"/>
        <w:ind w:left="540"/>
        <w:jc w:val="both"/>
        <w:rPr>
          <w:rFonts w:ascii="Arial" w:hAnsi="Arial" w:cs="Arial"/>
          <w:color w:val="FF0000"/>
          <w:sz w:val="22"/>
          <w:szCs w:val="22"/>
        </w:rPr>
      </w:pPr>
      <w:r w:rsidRPr="00C46292">
        <w:rPr>
          <w:rFonts w:ascii="Arial" w:hAnsi="Arial" w:cs="Arial"/>
          <w:color w:val="FF0000"/>
          <w:sz w:val="22"/>
          <w:szCs w:val="22"/>
        </w:rPr>
        <w:t>Wykonawca obowiązany jest do pisemnego poinformowania gestorów sieci infrastruktury technicznej o prowadzeniu robót, związanych z regulacją urządzeń naziemnych, stanowiących elementy tych sieci.</w:t>
      </w:r>
    </w:p>
    <w:p w:rsidR="00F60DA1" w:rsidRPr="00C46292" w:rsidRDefault="00F60DA1" w:rsidP="00F60DA1">
      <w:pPr>
        <w:numPr>
          <w:ilvl w:val="0"/>
          <w:numId w:val="3"/>
        </w:numPr>
        <w:shd w:val="clear" w:color="auto" w:fill="FFFFFF"/>
        <w:tabs>
          <w:tab w:val="clear" w:pos="720"/>
        </w:tabs>
        <w:spacing w:before="120" w:line="360" w:lineRule="auto"/>
        <w:ind w:left="540"/>
        <w:jc w:val="both"/>
        <w:rPr>
          <w:rFonts w:ascii="Arial" w:hAnsi="Arial" w:cs="Arial"/>
          <w:color w:val="FF0000"/>
          <w:sz w:val="22"/>
          <w:szCs w:val="22"/>
        </w:rPr>
      </w:pPr>
      <w:r w:rsidRPr="00C46292">
        <w:rPr>
          <w:rFonts w:ascii="Arial" w:hAnsi="Arial" w:cs="Arial"/>
          <w:color w:val="FF0000"/>
          <w:sz w:val="22"/>
          <w:szCs w:val="22"/>
        </w:rPr>
        <w:t>W trakcie wykonywania robót wykonawca zapewni mieszkańcom bezpieczne dojścia do domów, umożliwi dojazd samochodami w tym uprzywilejowanym i wcześniej uzgodni z właścicielami posesji okresowy uzasadniony brak takiego dojazdu.</w:t>
      </w:r>
    </w:p>
    <w:p w:rsidR="00F60DA1" w:rsidRPr="004350DD" w:rsidRDefault="00F60DA1" w:rsidP="00AC7122">
      <w:pPr>
        <w:suppressAutoHyphens/>
        <w:spacing w:line="360" w:lineRule="auto"/>
        <w:jc w:val="both"/>
        <w:rPr>
          <w:rFonts w:ascii="Arial" w:hAnsi="Arial" w:cs="Arial"/>
          <w:color w:val="FF0000"/>
          <w:sz w:val="22"/>
          <w:szCs w:val="22"/>
          <w:lang w:eastAsia="ar-SA"/>
        </w:rPr>
      </w:pPr>
    </w:p>
    <w:p w:rsidR="00AC7122" w:rsidRPr="004350DD" w:rsidRDefault="00AC7122" w:rsidP="00F60DA1">
      <w:pPr>
        <w:spacing w:before="120" w:after="120" w:line="360" w:lineRule="auto"/>
        <w:ind w:left="357"/>
        <w:jc w:val="both"/>
        <w:rPr>
          <w:rFonts w:ascii="Arial" w:hAnsi="Arial" w:cs="Arial"/>
          <w:color w:val="FF0000"/>
          <w:sz w:val="22"/>
          <w:szCs w:val="22"/>
        </w:rPr>
      </w:pPr>
      <w:r w:rsidRPr="004350DD">
        <w:rPr>
          <w:rFonts w:ascii="Arial" w:hAnsi="Arial" w:cs="Arial"/>
          <w:b/>
          <w:color w:val="FF0000"/>
          <w:sz w:val="22"/>
          <w:szCs w:val="22"/>
        </w:rPr>
        <w:t>Kody robót wg CPV</w:t>
      </w:r>
    </w:p>
    <w:tbl>
      <w:tblPr>
        <w:tblW w:w="9498" w:type="dxa"/>
        <w:tblInd w:w="360" w:type="dxa"/>
        <w:tblLook w:val="01E0" w:firstRow="1" w:lastRow="1" w:firstColumn="1" w:lastColumn="1" w:noHBand="0" w:noVBand="0"/>
      </w:tblPr>
      <w:tblGrid>
        <w:gridCol w:w="2088"/>
        <w:gridCol w:w="7410"/>
      </w:tblGrid>
      <w:tr w:rsidR="00AC7122" w:rsidRPr="004350DD" w:rsidTr="00052A7E">
        <w:tc>
          <w:tcPr>
            <w:tcW w:w="2088" w:type="dxa"/>
            <w:shd w:val="clear" w:color="auto" w:fill="auto"/>
          </w:tcPr>
          <w:p w:rsidR="00AC7122" w:rsidRPr="004350DD" w:rsidRDefault="00AC7122" w:rsidP="00AC7122">
            <w:pPr>
              <w:numPr>
                <w:ilvl w:val="0"/>
                <w:numId w:val="2"/>
              </w:numPr>
              <w:suppressAutoHyphens/>
              <w:spacing w:before="12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b/>
                <w:color w:val="FF0000"/>
                <w:sz w:val="22"/>
                <w:szCs w:val="22"/>
              </w:rPr>
              <w:t>45100000-8</w:t>
            </w:r>
          </w:p>
        </w:tc>
        <w:tc>
          <w:tcPr>
            <w:tcW w:w="7410" w:type="dxa"/>
            <w:shd w:val="clear" w:color="auto" w:fill="auto"/>
          </w:tcPr>
          <w:p w:rsidR="00AC7122" w:rsidRPr="004350DD" w:rsidRDefault="00AC7122" w:rsidP="00052A7E">
            <w:pPr>
              <w:suppressAutoHyphens/>
              <w:spacing w:before="12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color w:val="FF0000"/>
                <w:sz w:val="22"/>
                <w:szCs w:val="22"/>
              </w:rPr>
              <w:t>Roboty przygotowawcze,</w:t>
            </w:r>
          </w:p>
        </w:tc>
      </w:tr>
      <w:tr w:rsidR="00AC7122" w:rsidRPr="004350DD" w:rsidTr="00052A7E">
        <w:tc>
          <w:tcPr>
            <w:tcW w:w="2088" w:type="dxa"/>
            <w:shd w:val="clear" w:color="auto" w:fill="auto"/>
          </w:tcPr>
          <w:p w:rsidR="00AC7122" w:rsidRPr="004350DD" w:rsidRDefault="00AC7122" w:rsidP="00AC7122">
            <w:pPr>
              <w:numPr>
                <w:ilvl w:val="0"/>
                <w:numId w:val="2"/>
              </w:numPr>
              <w:suppressAutoHyphens/>
              <w:spacing w:before="12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b/>
                <w:color w:val="FF0000"/>
                <w:sz w:val="22"/>
                <w:szCs w:val="22"/>
              </w:rPr>
              <w:t>45233320-8</w:t>
            </w:r>
          </w:p>
        </w:tc>
        <w:tc>
          <w:tcPr>
            <w:tcW w:w="7410" w:type="dxa"/>
            <w:shd w:val="clear" w:color="auto" w:fill="auto"/>
          </w:tcPr>
          <w:p w:rsidR="00AC7122" w:rsidRPr="004350DD" w:rsidRDefault="00AC7122" w:rsidP="00052A7E">
            <w:pPr>
              <w:suppressAutoHyphens/>
              <w:spacing w:before="12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color w:val="FF0000"/>
                <w:sz w:val="22"/>
                <w:szCs w:val="22"/>
              </w:rPr>
              <w:t>Podbudowy,</w:t>
            </w:r>
          </w:p>
        </w:tc>
      </w:tr>
      <w:tr w:rsidR="00AC7122" w:rsidRPr="004350DD" w:rsidTr="00052A7E">
        <w:tc>
          <w:tcPr>
            <w:tcW w:w="2088" w:type="dxa"/>
            <w:shd w:val="clear" w:color="auto" w:fill="auto"/>
          </w:tcPr>
          <w:p w:rsidR="00AC7122" w:rsidRPr="004350DD" w:rsidRDefault="00AC7122" w:rsidP="00AC7122">
            <w:pPr>
              <w:numPr>
                <w:ilvl w:val="0"/>
                <w:numId w:val="2"/>
              </w:numPr>
              <w:suppressAutoHyphens/>
              <w:spacing w:before="12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b/>
                <w:color w:val="FF0000"/>
                <w:sz w:val="22"/>
                <w:szCs w:val="22"/>
              </w:rPr>
              <w:t>45233220-7</w:t>
            </w:r>
          </w:p>
        </w:tc>
        <w:tc>
          <w:tcPr>
            <w:tcW w:w="7410" w:type="dxa"/>
            <w:shd w:val="clear" w:color="auto" w:fill="auto"/>
          </w:tcPr>
          <w:p w:rsidR="00AC7122" w:rsidRPr="004350DD" w:rsidRDefault="00AC7122" w:rsidP="00052A7E">
            <w:pPr>
              <w:suppressAutoHyphens/>
              <w:spacing w:before="12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color w:val="FF0000"/>
                <w:sz w:val="22"/>
                <w:szCs w:val="22"/>
              </w:rPr>
              <w:t>Roboty w zakresie nawierzchni dróg,</w:t>
            </w:r>
          </w:p>
        </w:tc>
      </w:tr>
      <w:tr w:rsidR="00AC7122" w:rsidRPr="004350DD" w:rsidTr="00052A7E">
        <w:tc>
          <w:tcPr>
            <w:tcW w:w="2088" w:type="dxa"/>
            <w:shd w:val="clear" w:color="auto" w:fill="auto"/>
          </w:tcPr>
          <w:p w:rsidR="00AC7122" w:rsidRPr="004350DD" w:rsidRDefault="00AC7122" w:rsidP="00AC7122">
            <w:pPr>
              <w:numPr>
                <w:ilvl w:val="0"/>
                <w:numId w:val="2"/>
              </w:numPr>
              <w:suppressAutoHyphens/>
              <w:spacing w:before="12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b/>
                <w:color w:val="FF0000"/>
                <w:sz w:val="22"/>
                <w:szCs w:val="22"/>
              </w:rPr>
              <w:t>77310000-5</w:t>
            </w:r>
          </w:p>
        </w:tc>
        <w:tc>
          <w:tcPr>
            <w:tcW w:w="7410" w:type="dxa"/>
            <w:shd w:val="clear" w:color="auto" w:fill="auto"/>
          </w:tcPr>
          <w:p w:rsidR="00AC7122" w:rsidRPr="004350DD" w:rsidRDefault="00AC7122" w:rsidP="00052A7E">
            <w:pPr>
              <w:suppressAutoHyphens/>
              <w:spacing w:before="12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color w:val="FF0000"/>
                <w:sz w:val="22"/>
                <w:szCs w:val="22"/>
              </w:rPr>
              <w:t>Roboty w zakresie wykonania zieleni drogowej,</w:t>
            </w:r>
          </w:p>
        </w:tc>
      </w:tr>
      <w:tr w:rsidR="00AC7122" w:rsidRPr="004350DD" w:rsidTr="00052A7E">
        <w:trPr>
          <w:trHeight w:val="719"/>
        </w:trPr>
        <w:tc>
          <w:tcPr>
            <w:tcW w:w="2088" w:type="dxa"/>
            <w:shd w:val="clear" w:color="auto" w:fill="auto"/>
          </w:tcPr>
          <w:p w:rsidR="00AC7122" w:rsidRPr="004350DD" w:rsidRDefault="00AC7122" w:rsidP="00AC7122">
            <w:pPr>
              <w:numPr>
                <w:ilvl w:val="0"/>
                <w:numId w:val="2"/>
              </w:numPr>
              <w:suppressAutoHyphens/>
              <w:spacing w:before="12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b/>
                <w:color w:val="FF0000"/>
                <w:sz w:val="22"/>
                <w:szCs w:val="22"/>
              </w:rPr>
              <w:t>45233250-6</w:t>
            </w:r>
          </w:p>
          <w:p w:rsidR="00AC7122" w:rsidRPr="004350DD" w:rsidRDefault="00AC7122" w:rsidP="00AC7122">
            <w:pPr>
              <w:numPr>
                <w:ilvl w:val="0"/>
                <w:numId w:val="2"/>
              </w:numPr>
              <w:suppressAutoHyphens/>
              <w:spacing w:before="12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b/>
                <w:color w:val="FF0000"/>
                <w:sz w:val="22"/>
                <w:szCs w:val="22"/>
              </w:rPr>
              <w:t>45233221-4</w:t>
            </w:r>
          </w:p>
        </w:tc>
        <w:tc>
          <w:tcPr>
            <w:tcW w:w="7410" w:type="dxa"/>
            <w:shd w:val="clear" w:color="auto" w:fill="auto"/>
          </w:tcPr>
          <w:p w:rsidR="00AC7122" w:rsidRPr="004350DD" w:rsidRDefault="00AC7122" w:rsidP="00052A7E">
            <w:pPr>
              <w:suppressAutoHyphens/>
              <w:spacing w:before="12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color w:val="FF0000"/>
                <w:sz w:val="22"/>
                <w:szCs w:val="22"/>
              </w:rPr>
              <w:t>Urządzenia bezpieczeństwa ruchu</w:t>
            </w:r>
          </w:p>
          <w:p w:rsidR="00AC7122" w:rsidRPr="004350DD" w:rsidRDefault="00AC7122" w:rsidP="00052A7E">
            <w:pPr>
              <w:suppressAutoHyphens/>
              <w:spacing w:before="12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color w:val="FF0000"/>
                <w:sz w:val="22"/>
                <w:szCs w:val="22"/>
              </w:rPr>
              <w:t>Malowanie nawierzchni - oznakowanie poziome</w:t>
            </w:r>
          </w:p>
        </w:tc>
      </w:tr>
      <w:tr w:rsidR="00AC7122" w:rsidRPr="004350DD" w:rsidTr="00052A7E">
        <w:tc>
          <w:tcPr>
            <w:tcW w:w="2088" w:type="dxa"/>
            <w:shd w:val="clear" w:color="auto" w:fill="auto"/>
          </w:tcPr>
          <w:p w:rsidR="00AC7122" w:rsidRPr="004350DD" w:rsidRDefault="00AC7122" w:rsidP="00AC7122">
            <w:pPr>
              <w:numPr>
                <w:ilvl w:val="0"/>
                <w:numId w:val="2"/>
              </w:numPr>
              <w:suppressAutoHyphens/>
              <w:spacing w:before="12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b/>
                <w:color w:val="FF0000"/>
                <w:sz w:val="22"/>
                <w:szCs w:val="22"/>
              </w:rPr>
              <w:t>45233220-7</w:t>
            </w:r>
          </w:p>
        </w:tc>
        <w:tc>
          <w:tcPr>
            <w:tcW w:w="7410" w:type="dxa"/>
            <w:shd w:val="clear" w:color="auto" w:fill="auto"/>
          </w:tcPr>
          <w:p w:rsidR="00AC7122" w:rsidRPr="004350DD" w:rsidRDefault="00AC7122" w:rsidP="00052A7E">
            <w:pPr>
              <w:suppressAutoHyphens/>
              <w:spacing w:before="12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color w:val="FF0000"/>
                <w:sz w:val="22"/>
                <w:szCs w:val="22"/>
              </w:rPr>
              <w:t>Odwodnienie korpusu drogowego,</w:t>
            </w:r>
          </w:p>
        </w:tc>
      </w:tr>
      <w:tr w:rsidR="00AC7122" w:rsidRPr="004350DD" w:rsidTr="00052A7E">
        <w:tc>
          <w:tcPr>
            <w:tcW w:w="2088" w:type="dxa"/>
            <w:shd w:val="clear" w:color="auto" w:fill="auto"/>
          </w:tcPr>
          <w:p w:rsidR="00AC7122" w:rsidRPr="004350DD" w:rsidRDefault="00AC7122" w:rsidP="00AC7122">
            <w:pPr>
              <w:numPr>
                <w:ilvl w:val="0"/>
                <w:numId w:val="2"/>
              </w:numPr>
              <w:suppressAutoHyphens/>
              <w:spacing w:before="12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b/>
                <w:color w:val="FF0000"/>
                <w:sz w:val="22"/>
                <w:szCs w:val="22"/>
              </w:rPr>
              <w:t>45230000-8</w:t>
            </w:r>
          </w:p>
        </w:tc>
        <w:tc>
          <w:tcPr>
            <w:tcW w:w="7410" w:type="dxa"/>
            <w:shd w:val="clear" w:color="auto" w:fill="auto"/>
          </w:tcPr>
          <w:p w:rsidR="00AC7122" w:rsidRPr="004350DD" w:rsidRDefault="00AC7122" w:rsidP="00052A7E">
            <w:pPr>
              <w:suppressAutoHyphens/>
              <w:spacing w:before="12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color w:val="FF0000"/>
                <w:sz w:val="22"/>
                <w:szCs w:val="22"/>
              </w:rPr>
              <w:t>Roboty budowlane w zakresie budowy rurociągów, linii komunikacyjnych i elektroenergetycznych,</w:t>
            </w:r>
          </w:p>
        </w:tc>
      </w:tr>
      <w:tr w:rsidR="00AC7122" w:rsidRPr="004350DD" w:rsidTr="00052A7E">
        <w:tc>
          <w:tcPr>
            <w:tcW w:w="2088" w:type="dxa"/>
            <w:shd w:val="clear" w:color="auto" w:fill="auto"/>
          </w:tcPr>
          <w:p w:rsidR="00AC7122" w:rsidRPr="004350DD" w:rsidRDefault="00AC7122" w:rsidP="00AC7122">
            <w:pPr>
              <w:numPr>
                <w:ilvl w:val="0"/>
                <w:numId w:val="2"/>
              </w:numPr>
              <w:suppressAutoHyphens/>
              <w:spacing w:before="12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b/>
                <w:color w:val="FF0000"/>
                <w:sz w:val="22"/>
                <w:szCs w:val="22"/>
              </w:rPr>
              <w:t>452332000-2</w:t>
            </w:r>
          </w:p>
        </w:tc>
        <w:tc>
          <w:tcPr>
            <w:tcW w:w="7410" w:type="dxa"/>
            <w:shd w:val="clear" w:color="auto" w:fill="auto"/>
          </w:tcPr>
          <w:p w:rsidR="00AC7122" w:rsidRPr="004350DD" w:rsidRDefault="00AC7122" w:rsidP="00052A7E">
            <w:pPr>
              <w:suppressAutoHyphens/>
              <w:spacing w:before="12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color w:val="FF0000"/>
                <w:sz w:val="22"/>
                <w:szCs w:val="22"/>
              </w:rPr>
              <w:t>Roboty pomocnicze w zakresie rurociągów i kabli</w:t>
            </w:r>
          </w:p>
        </w:tc>
      </w:tr>
      <w:tr w:rsidR="00AC7122" w:rsidRPr="004350DD" w:rsidTr="00052A7E">
        <w:tc>
          <w:tcPr>
            <w:tcW w:w="2088" w:type="dxa"/>
            <w:shd w:val="clear" w:color="auto" w:fill="auto"/>
          </w:tcPr>
          <w:p w:rsidR="00AC7122" w:rsidRPr="004350DD" w:rsidRDefault="00AC7122" w:rsidP="00AC7122">
            <w:pPr>
              <w:numPr>
                <w:ilvl w:val="0"/>
                <w:numId w:val="2"/>
              </w:numPr>
              <w:suppressAutoHyphens/>
              <w:spacing w:before="120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b/>
                <w:color w:val="FF0000"/>
                <w:sz w:val="22"/>
                <w:szCs w:val="22"/>
              </w:rPr>
              <w:t>45314300-4</w:t>
            </w:r>
          </w:p>
        </w:tc>
        <w:tc>
          <w:tcPr>
            <w:tcW w:w="7410" w:type="dxa"/>
            <w:shd w:val="clear" w:color="auto" w:fill="auto"/>
          </w:tcPr>
          <w:p w:rsidR="00AC7122" w:rsidRPr="004350DD" w:rsidRDefault="00AC7122" w:rsidP="00052A7E">
            <w:pPr>
              <w:suppressAutoHyphens/>
              <w:spacing w:before="12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color w:val="FF0000"/>
                <w:sz w:val="22"/>
                <w:szCs w:val="22"/>
              </w:rPr>
              <w:t>Kładzenie kabli</w:t>
            </w:r>
          </w:p>
        </w:tc>
      </w:tr>
      <w:tr w:rsidR="00AC7122" w:rsidRPr="004350DD" w:rsidTr="00052A7E">
        <w:tc>
          <w:tcPr>
            <w:tcW w:w="2088" w:type="dxa"/>
            <w:shd w:val="clear" w:color="auto" w:fill="auto"/>
          </w:tcPr>
          <w:p w:rsidR="00AC7122" w:rsidRPr="004350DD" w:rsidRDefault="00AC7122" w:rsidP="00AC7122">
            <w:pPr>
              <w:numPr>
                <w:ilvl w:val="0"/>
                <w:numId w:val="2"/>
              </w:numPr>
              <w:suppressAutoHyphens/>
              <w:spacing w:before="120" w:line="360" w:lineRule="auto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b/>
                <w:color w:val="FF0000"/>
                <w:sz w:val="22"/>
                <w:szCs w:val="22"/>
              </w:rPr>
              <w:lastRenderedPageBreak/>
              <w:t>45111000-8</w:t>
            </w:r>
          </w:p>
        </w:tc>
        <w:tc>
          <w:tcPr>
            <w:tcW w:w="7410" w:type="dxa"/>
            <w:shd w:val="clear" w:color="auto" w:fill="auto"/>
          </w:tcPr>
          <w:p w:rsidR="00AC7122" w:rsidRPr="004350DD" w:rsidRDefault="00AC7122" w:rsidP="00052A7E">
            <w:pPr>
              <w:suppressAutoHyphens/>
              <w:spacing w:before="120" w:line="360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color w:val="FF0000"/>
                <w:sz w:val="22"/>
                <w:szCs w:val="22"/>
              </w:rPr>
              <w:t>Roboty rozbiórkowe i roboty ziemne.</w:t>
            </w:r>
          </w:p>
        </w:tc>
      </w:tr>
      <w:tr w:rsidR="00AC7122" w:rsidRPr="004350DD" w:rsidTr="00052A7E">
        <w:tc>
          <w:tcPr>
            <w:tcW w:w="2088" w:type="dxa"/>
            <w:shd w:val="clear" w:color="auto" w:fill="auto"/>
          </w:tcPr>
          <w:p w:rsidR="00AC7122" w:rsidRPr="004350DD" w:rsidRDefault="00AC7122" w:rsidP="00AC7122">
            <w:pPr>
              <w:numPr>
                <w:ilvl w:val="0"/>
                <w:numId w:val="2"/>
              </w:numPr>
              <w:suppressAutoHyphens/>
              <w:spacing w:before="120" w:line="360" w:lineRule="auto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b/>
                <w:color w:val="FF0000"/>
                <w:sz w:val="22"/>
                <w:szCs w:val="22"/>
              </w:rPr>
              <w:t>45112710-5</w:t>
            </w:r>
          </w:p>
        </w:tc>
        <w:tc>
          <w:tcPr>
            <w:tcW w:w="7410" w:type="dxa"/>
            <w:shd w:val="clear" w:color="auto" w:fill="auto"/>
          </w:tcPr>
          <w:p w:rsidR="00AC7122" w:rsidRPr="004350DD" w:rsidRDefault="00AC7122" w:rsidP="00052A7E">
            <w:pPr>
              <w:suppressAutoHyphens/>
              <w:spacing w:before="120" w:line="360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color w:val="FF0000"/>
                <w:sz w:val="22"/>
                <w:szCs w:val="22"/>
              </w:rPr>
              <w:t>Usunięcie drzew i krzewów.</w:t>
            </w:r>
          </w:p>
        </w:tc>
      </w:tr>
      <w:tr w:rsidR="00AC7122" w:rsidRPr="004350DD" w:rsidTr="00052A7E">
        <w:tc>
          <w:tcPr>
            <w:tcW w:w="2088" w:type="dxa"/>
            <w:shd w:val="clear" w:color="auto" w:fill="auto"/>
          </w:tcPr>
          <w:p w:rsidR="00AC7122" w:rsidRPr="004350DD" w:rsidRDefault="00AC7122" w:rsidP="00AC7122">
            <w:pPr>
              <w:numPr>
                <w:ilvl w:val="0"/>
                <w:numId w:val="2"/>
              </w:numPr>
              <w:suppressAutoHyphens/>
              <w:spacing w:before="120" w:line="360" w:lineRule="auto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b/>
                <w:color w:val="FF0000"/>
                <w:sz w:val="22"/>
                <w:szCs w:val="22"/>
              </w:rPr>
              <w:t>45111200-0</w:t>
            </w:r>
          </w:p>
        </w:tc>
        <w:tc>
          <w:tcPr>
            <w:tcW w:w="7410" w:type="dxa"/>
            <w:shd w:val="clear" w:color="auto" w:fill="auto"/>
          </w:tcPr>
          <w:p w:rsidR="00AC7122" w:rsidRPr="004350DD" w:rsidRDefault="00AC7122" w:rsidP="00052A7E">
            <w:pPr>
              <w:suppressAutoHyphens/>
              <w:spacing w:before="120" w:line="360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color w:val="FF0000"/>
                <w:sz w:val="22"/>
                <w:szCs w:val="22"/>
              </w:rPr>
              <w:t>Zabezpieczenie drzew na czas budowy.</w:t>
            </w:r>
          </w:p>
        </w:tc>
      </w:tr>
      <w:tr w:rsidR="00AC7122" w:rsidRPr="004350DD" w:rsidTr="00052A7E">
        <w:tc>
          <w:tcPr>
            <w:tcW w:w="2088" w:type="dxa"/>
            <w:shd w:val="clear" w:color="auto" w:fill="auto"/>
          </w:tcPr>
          <w:p w:rsidR="00AC7122" w:rsidRPr="004350DD" w:rsidRDefault="00AC7122" w:rsidP="00AC7122">
            <w:pPr>
              <w:numPr>
                <w:ilvl w:val="0"/>
                <w:numId w:val="2"/>
              </w:numPr>
              <w:suppressAutoHyphens/>
              <w:spacing w:before="120" w:line="360" w:lineRule="auto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b/>
                <w:color w:val="FF0000"/>
                <w:sz w:val="22"/>
                <w:szCs w:val="22"/>
              </w:rPr>
              <w:t>45231300-8</w:t>
            </w:r>
          </w:p>
        </w:tc>
        <w:tc>
          <w:tcPr>
            <w:tcW w:w="7410" w:type="dxa"/>
            <w:shd w:val="clear" w:color="auto" w:fill="auto"/>
          </w:tcPr>
          <w:p w:rsidR="00AC7122" w:rsidRPr="004350DD" w:rsidRDefault="00AC7122" w:rsidP="00052A7E">
            <w:pPr>
              <w:suppressAutoHyphens/>
              <w:spacing w:before="120" w:line="360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color w:val="FF0000"/>
                <w:sz w:val="22"/>
                <w:szCs w:val="22"/>
              </w:rPr>
              <w:t>Roboty ziemne i montażowe.</w:t>
            </w:r>
          </w:p>
        </w:tc>
      </w:tr>
      <w:tr w:rsidR="00AC7122" w:rsidRPr="004350DD" w:rsidTr="00052A7E">
        <w:tc>
          <w:tcPr>
            <w:tcW w:w="2088" w:type="dxa"/>
            <w:shd w:val="clear" w:color="auto" w:fill="auto"/>
          </w:tcPr>
          <w:p w:rsidR="00AC7122" w:rsidRPr="004350DD" w:rsidRDefault="00AC7122" w:rsidP="00AC7122">
            <w:pPr>
              <w:numPr>
                <w:ilvl w:val="0"/>
                <w:numId w:val="2"/>
              </w:numPr>
              <w:suppressAutoHyphens/>
              <w:spacing w:before="120" w:line="360" w:lineRule="auto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b/>
                <w:color w:val="FF0000"/>
                <w:sz w:val="22"/>
                <w:szCs w:val="22"/>
              </w:rPr>
              <w:t>45232451-8</w:t>
            </w:r>
          </w:p>
        </w:tc>
        <w:tc>
          <w:tcPr>
            <w:tcW w:w="7410" w:type="dxa"/>
            <w:shd w:val="clear" w:color="auto" w:fill="auto"/>
          </w:tcPr>
          <w:p w:rsidR="00AC7122" w:rsidRPr="004350DD" w:rsidRDefault="00AC7122" w:rsidP="00052A7E">
            <w:pPr>
              <w:suppressAutoHyphens/>
              <w:spacing w:before="120" w:line="360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color w:val="FF0000"/>
                <w:sz w:val="22"/>
                <w:szCs w:val="22"/>
              </w:rPr>
              <w:t>Roboty odwadniające i nawierzchniowe</w:t>
            </w:r>
          </w:p>
        </w:tc>
      </w:tr>
      <w:tr w:rsidR="00AC7122" w:rsidRPr="004350DD" w:rsidTr="00172F59">
        <w:tc>
          <w:tcPr>
            <w:tcW w:w="2088" w:type="dxa"/>
            <w:shd w:val="clear" w:color="auto" w:fill="auto"/>
          </w:tcPr>
          <w:p w:rsidR="00AC7122" w:rsidRPr="004350DD" w:rsidRDefault="00AC7122" w:rsidP="00AC7122">
            <w:pPr>
              <w:numPr>
                <w:ilvl w:val="0"/>
                <w:numId w:val="2"/>
              </w:numPr>
              <w:suppressAutoHyphens/>
              <w:spacing w:before="120" w:line="360" w:lineRule="auto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b/>
                <w:color w:val="FF0000"/>
                <w:sz w:val="22"/>
                <w:szCs w:val="22"/>
              </w:rPr>
              <w:t>453161110-9</w:t>
            </w:r>
          </w:p>
        </w:tc>
        <w:tc>
          <w:tcPr>
            <w:tcW w:w="7410" w:type="dxa"/>
            <w:shd w:val="clear" w:color="auto" w:fill="auto"/>
          </w:tcPr>
          <w:p w:rsidR="00AC7122" w:rsidRPr="004350DD" w:rsidRDefault="00AC7122" w:rsidP="00052A7E">
            <w:pPr>
              <w:suppressAutoHyphens/>
              <w:spacing w:before="120" w:line="360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color w:val="FF0000"/>
                <w:sz w:val="22"/>
                <w:szCs w:val="22"/>
              </w:rPr>
              <w:t>Instalowanie urządzeń oświetlenia drogowego</w:t>
            </w:r>
          </w:p>
        </w:tc>
      </w:tr>
      <w:tr w:rsidR="00AC7122" w:rsidRPr="004350DD" w:rsidTr="00172F5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2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7122" w:rsidRPr="004350DD" w:rsidRDefault="00AC7122" w:rsidP="00AC7122">
            <w:pPr>
              <w:numPr>
                <w:ilvl w:val="0"/>
                <w:numId w:val="2"/>
              </w:numPr>
              <w:suppressAutoHyphens/>
              <w:spacing w:before="120" w:line="360" w:lineRule="auto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b/>
                <w:color w:val="FF0000"/>
                <w:sz w:val="22"/>
                <w:szCs w:val="22"/>
              </w:rPr>
              <w:t>45233140-2</w:t>
            </w:r>
          </w:p>
        </w:tc>
        <w:tc>
          <w:tcPr>
            <w:tcW w:w="7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7122" w:rsidRPr="004350DD" w:rsidRDefault="00AC7122" w:rsidP="00052A7E">
            <w:pPr>
              <w:suppressAutoHyphens/>
              <w:spacing w:before="120" w:line="360" w:lineRule="auto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4350DD">
              <w:rPr>
                <w:rFonts w:ascii="Arial" w:hAnsi="Arial" w:cs="Arial"/>
                <w:color w:val="FF0000"/>
                <w:sz w:val="22"/>
                <w:szCs w:val="22"/>
              </w:rPr>
              <w:t>Roboty drogowe</w:t>
            </w:r>
          </w:p>
        </w:tc>
      </w:tr>
    </w:tbl>
    <w:p w:rsidR="00EB214B" w:rsidRDefault="00EB214B"/>
    <w:sectPr w:rsidR="00EB214B" w:rsidSect="00172F59">
      <w:head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2F59" w:rsidRDefault="00172F59" w:rsidP="00172F59">
      <w:r>
        <w:separator/>
      </w:r>
    </w:p>
  </w:endnote>
  <w:endnote w:type="continuationSeparator" w:id="0">
    <w:p w:rsidR="00172F59" w:rsidRDefault="00172F59" w:rsidP="00172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2F59" w:rsidRDefault="00172F59" w:rsidP="00172F59">
      <w:r>
        <w:separator/>
      </w:r>
    </w:p>
  </w:footnote>
  <w:footnote w:type="continuationSeparator" w:id="0">
    <w:p w:rsidR="00172F59" w:rsidRDefault="00172F59" w:rsidP="00172F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F59" w:rsidRPr="008B2AAE" w:rsidRDefault="00AB3206" w:rsidP="00172F59">
    <w:pPr>
      <w:tabs>
        <w:tab w:val="center" w:pos="4536"/>
        <w:tab w:val="right" w:pos="9072"/>
      </w:tabs>
      <w:ind w:firstLine="6480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   </w:t>
    </w:r>
    <w:r w:rsidR="00172F59" w:rsidRPr="008B2AAE">
      <w:rPr>
        <w:rFonts w:ascii="Arial" w:hAnsi="Arial" w:cs="Arial"/>
        <w:sz w:val="20"/>
        <w:szCs w:val="20"/>
      </w:rPr>
      <w:t>Załącznik nr 8 do SIWZ</w:t>
    </w:r>
  </w:p>
  <w:p w:rsidR="00172F59" w:rsidRPr="008B2AAE" w:rsidRDefault="00172F59" w:rsidP="00172F59">
    <w:pPr>
      <w:keepNext/>
      <w:ind w:left="6238" w:right="-288"/>
      <w:outlineLvl w:val="1"/>
      <w:rPr>
        <w:rFonts w:ascii="Arial" w:hAnsi="Arial" w:cs="Arial"/>
        <w:b/>
        <w:sz w:val="20"/>
        <w:szCs w:val="20"/>
      </w:rPr>
    </w:pPr>
    <w:r w:rsidRPr="008B2AAE">
      <w:rPr>
        <w:rFonts w:ascii="Arial" w:hAnsi="Arial" w:cs="Arial"/>
        <w:sz w:val="20"/>
        <w:szCs w:val="20"/>
      </w:rPr>
      <w:t xml:space="preserve">    Nr sprawy UD-VI-ZP/</w:t>
    </w:r>
    <w:r>
      <w:rPr>
        <w:rFonts w:ascii="Arial" w:hAnsi="Arial" w:cs="Arial"/>
        <w:sz w:val="20"/>
        <w:szCs w:val="20"/>
      </w:rPr>
      <w:t>45</w:t>
    </w:r>
    <w:r w:rsidRPr="008B2AAE">
      <w:rPr>
        <w:rFonts w:ascii="Arial" w:hAnsi="Arial" w:cs="Arial"/>
        <w:sz w:val="20"/>
        <w:szCs w:val="20"/>
      </w:rPr>
      <w:t>/16</w:t>
    </w:r>
  </w:p>
  <w:p w:rsidR="00172F59" w:rsidRDefault="00172F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27029"/>
    <w:multiLevelType w:val="hybridMultilevel"/>
    <w:tmpl w:val="161EC532"/>
    <w:lvl w:ilvl="0" w:tplc="91107D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670D3536"/>
    <w:multiLevelType w:val="hybridMultilevel"/>
    <w:tmpl w:val="4BE8723C"/>
    <w:lvl w:ilvl="0" w:tplc="FACAD65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pacing w:val="0"/>
        <w:sz w:val="22"/>
        <w:effect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EB7FE8"/>
    <w:multiLevelType w:val="hybridMultilevel"/>
    <w:tmpl w:val="97681DF4"/>
    <w:lvl w:ilvl="0" w:tplc="DB2851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olor w:val="auto"/>
        <w:spacing w:val="0"/>
        <w:sz w:val="22"/>
        <w:effect w:val="none"/>
      </w:rPr>
    </w:lvl>
    <w:lvl w:ilvl="1" w:tplc="65F604A2">
      <w:start w:val="2"/>
      <w:numFmt w:val="decimal"/>
      <w:lvlText w:val="%2."/>
      <w:lvlJc w:val="left"/>
      <w:pPr>
        <w:tabs>
          <w:tab w:val="num" w:pos="730"/>
        </w:tabs>
        <w:ind w:left="730" w:hanging="360"/>
      </w:pPr>
      <w:rPr>
        <w:rFonts w:hint="default"/>
        <w:b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1450"/>
        </w:tabs>
        <w:ind w:left="1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70"/>
        </w:tabs>
        <w:ind w:left="2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90"/>
        </w:tabs>
        <w:ind w:left="2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10"/>
        </w:tabs>
        <w:ind w:left="3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30"/>
        </w:tabs>
        <w:ind w:left="4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50"/>
        </w:tabs>
        <w:ind w:left="5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70"/>
        </w:tabs>
        <w:ind w:left="577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122"/>
    <w:rsid w:val="00172F59"/>
    <w:rsid w:val="00AB3206"/>
    <w:rsid w:val="00AC7122"/>
    <w:rsid w:val="00EB214B"/>
    <w:rsid w:val="00F6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8969CF5"/>
  <w15:chartTrackingRefBased/>
  <w15:docId w15:val="{9F1862AB-28F4-4E7B-8FF2-222D6F80D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AC71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AC712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AC7122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3">
    <w:name w:val="Body Text Indent 3"/>
    <w:basedOn w:val="Normalny"/>
    <w:link w:val="Tekstpodstawowywcity3Znak"/>
    <w:rsid w:val="00AC7122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C712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72F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2F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72F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2F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45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637</Words>
  <Characters>3822</Characters>
  <Application>Microsoft Office Word</Application>
  <DocSecurity>0</DocSecurity>
  <Lines>31</Lines>
  <Paragraphs>8</Paragraphs>
  <ScaleCrop>false</ScaleCrop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Osowiecki Adam</dc:creator>
  <cp:keywords/>
  <dc:description/>
  <cp:lastModifiedBy>Osowiecki Adam</cp:lastModifiedBy>
  <cp:revision>4</cp:revision>
  <dcterms:created xsi:type="dcterms:W3CDTF">2016-04-20T13:42:00Z</dcterms:created>
  <dcterms:modified xsi:type="dcterms:W3CDTF">2016-04-22T06:35:00Z</dcterms:modified>
</cp:coreProperties>
</file>