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6E" w:rsidRPr="0031091C" w:rsidRDefault="0025396E" w:rsidP="001D009C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354"/>
        </w:tabs>
        <w:spacing w:after="240" w:line="300" w:lineRule="atLeast"/>
        <w:ind w:left="657" w:hanging="578"/>
        <w:jc w:val="center"/>
        <w:rPr>
          <w:b/>
          <w:bCs/>
          <w:sz w:val="22"/>
          <w:szCs w:val="22"/>
        </w:rPr>
      </w:pPr>
      <w:bookmarkStart w:id="0" w:name="bookmark0"/>
      <w:r w:rsidRPr="0031091C">
        <w:rPr>
          <w:rStyle w:val="Naglwek1"/>
          <w:b/>
          <w:bCs/>
          <w:color w:val="000000"/>
          <w:sz w:val="22"/>
          <w:szCs w:val="22"/>
        </w:rPr>
        <w:t>Program Funkcjonalno - Użytkowy</w:t>
      </w:r>
      <w:bookmarkEnd w:id="0"/>
    </w:p>
    <w:p w:rsidR="0025396E" w:rsidRPr="0031091C" w:rsidRDefault="0025396E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120" w:after="99" w:line="300" w:lineRule="atLeast"/>
        <w:ind w:left="657" w:hanging="578"/>
        <w:rPr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>Zamówienie:</w:t>
      </w:r>
    </w:p>
    <w:p w:rsidR="0025396E" w:rsidRPr="0031091C" w:rsidRDefault="0025396E" w:rsidP="006526C0">
      <w:pPr>
        <w:pStyle w:val="Teksttresci30"/>
        <w:shd w:val="clear" w:color="auto" w:fill="auto"/>
        <w:spacing w:before="0" w:after="0" w:line="300" w:lineRule="atLeast"/>
        <w:ind w:left="660"/>
        <w:rPr>
          <w:rStyle w:val="Teksttresci3"/>
          <w:b/>
          <w:bCs/>
          <w:color w:val="000000"/>
          <w:sz w:val="22"/>
          <w:szCs w:val="22"/>
        </w:rPr>
      </w:pPr>
      <w:r w:rsidRPr="0031091C">
        <w:rPr>
          <w:rStyle w:val="Teksttresci3"/>
          <w:b/>
          <w:bCs/>
          <w:color w:val="000000"/>
          <w:sz w:val="22"/>
          <w:szCs w:val="22"/>
        </w:rPr>
        <w:t>Budowa oświetlenia i zagospodarowanie parku (Park Leśnika).</w:t>
      </w:r>
    </w:p>
    <w:p w:rsidR="0025396E" w:rsidRPr="0031091C" w:rsidRDefault="0025396E" w:rsidP="006526C0">
      <w:pPr>
        <w:pStyle w:val="Teksttresci30"/>
        <w:shd w:val="clear" w:color="auto" w:fill="auto"/>
        <w:spacing w:before="0" w:after="0" w:line="300" w:lineRule="atLeast"/>
        <w:ind w:left="660"/>
        <w:rPr>
          <w:b w:val="0"/>
          <w:bCs w:val="0"/>
          <w:sz w:val="22"/>
          <w:szCs w:val="22"/>
        </w:rPr>
      </w:pPr>
    </w:p>
    <w:p w:rsidR="0025396E" w:rsidRPr="0031091C" w:rsidRDefault="0025396E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0" w:line="300" w:lineRule="atLeast"/>
        <w:ind w:left="660" w:right="180"/>
        <w:rPr>
          <w:rStyle w:val="Teksttresci295pt"/>
          <w:bCs/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 xml:space="preserve">Adres obiektu budowlanego, którego dotyczy program funkcjonalno - użytkowy: </w:t>
      </w:r>
      <w:r w:rsidRPr="0031091C">
        <w:rPr>
          <w:rStyle w:val="Teksttresci2"/>
          <w:color w:val="000000"/>
          <w:sz w:val="22"/>
          <w:szCs w:val="22"/>
        </w:rPr>
        <w:br/>
      </w:r>
      <w:r w:rsidRPr="0031091C">
        <w:rPr>
          <w:rStyle w:val="Teksttresci3"/>
          <w:bCs/>
          <w:color w:val="000000"/>
          <w:sz w:val="22"/>
          <w:szCs w:val="22"/>
        </w:rPr>
        <w:t>Park  Płk. J. Szypowskiego  „Leśnika” dz. ew. Nr 59/1 z obrębu 3-04-14.</w:t>
      </w:r>
    </w:p>
    <w:p w:rsidR="0025396E" w:rsidRPr="0031091C" w:rsidRDefault="0025396E" w:rsidP="00920EBF">
      <w:pPr>
        <w:pStyle w:val="Teksttresci20"/>
        <w:shd w:val="clear" w:color="auto" w:fill="auto"/>
        <w:tabs>
          <w:tab w:val="left" w:pos="603"/>
        </w:tabs>
        <w:spacing w:before="0" w:after="0" w:line="300" w:lineRule="atLeast"/>
        <w:ind w:left="80" w:right="180" w:firstLine="0"/>
        <w:rPr>
          <w:sz w:val="22"/>
          <w:szCs w:val="22"/>
        </w:rPr>
      </w:pPr>
    </w:p>
    <w:p w:rsidR="0025396E" w:rsidRPr="0031091C" w:rsidRDefault="0025396E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0" w:after="0" w:line="300" w:lineRule="atLeast"/>
        <w:ind w:left="660"/>
        <w:rPr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>Nazwy i kody CPV:</w:t>
      </w:r>
    </w:p>
    <w:p w:rsidR="0025396E" w:rsidRPr="0031091C" w:rsidRDefault="0025396E" w:rsidP="006526C0">
      <w:pPr>
        <w:pStyle w:val="Teksttresci40"/>
        <w:shd w:val="clear" w:color="auto" w:fill="auto"/>
        <w:spacing w:line="300" w:lineRule="atLeast"/>
        <w:ind w:left="660" w:right="180"/>
        <w:rPr>
          <w:rStyle w:val="Teksttresci4"/>
          <w:color w:val="000000"/>
          <w:sz w:val="22"/>
          <w:szCs w:val="22"/>
        </w:rPr>
      </w:pPr>
    </w:p>
    <w:tbl>
      <w:tblPr>
        <w:tblW w:w="0" w:type="auto"/>
        <w:tblInd w:w="360" w:type="dxa"/>
        <w:tblLook w:val="01E0"/>
      </w:tblPr>
      <w:tblGrid>
        <w:gridCol w:w="1917"/>
        <w:gridCol w:w="7010"/>
      </w:tblGrid>
      <w:tr w:rsidR="0025396E" w:rsidRPr="0031091C" w:rsidTr="00BD1891">
        <w:tc>
          <w:tcPr>
            <w:tcW w:w="1917" w:type="dxa"/>
          </w:tcPr>
          <w:p w:rsidR="0025396E" w:rsidRPr="0031091C" w:rsidRDefault="0025396E" w:rsidP="00BD1891">
            <w:pPr>
              <w:widowControl/>
              <w:numPr>
                <w:ilvl w:val="0"/>
                <w:numId w:val="16"/>
              </w:numPr>
              <w:suppressAutoHyphens/>
              <w:spacing w:before="120" w:line="30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091C">
              <w:rPr>
                <w:rStyle w:val="Teksttresci4"/>
                <w:b/>
                <w:bCs/>
                <w:sz w:val="22"/>
                <w:szCs w:val="22"/>
              </w:rPr>
              <w:t>71322000-1</w:t>
            </w:r>
          </w:p>
        </w:tc>
        <w:tc>
          <w:tcPr>
            <w:tcW w:w="7010" w:type="dxa"/>
          </w:tcPr>
          <w:p w:rsidR="0025396E" w:rsidRPr="0031091C" w:rsidRDefault="0025396E" w:rsidP="00BD1891">
            <w:pPr>
              <w:suppressAutoHyphens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091C">
              <w:rPr>
                <w:rStyle w:val="Teksttresci4"/>
                <w:sz w:val="22"/>
                <w:szCs w:val="22"/>
              </w:rPr>
              <w:t>Usługi inżynierii projektowej w zakresie inżynierii lądowej i wodnej</w:t>
            </w:r>
          </w:p>
        </w:tc>
      </w:tr>
      <w:tr w:rsidR="0025396E" w:rsidRPr="0031091C" w:rsidTr="00BD1891">
        <w:tc>
          <w:tcPr>
            <w:tcW w:w="1917" w:type="dxa"/>
          </w:tcPr>
          <w:p w:rsidR="0025396E" w:rsidRPr="0031091C" w:rsidRDefault="0025396E" w:rsidP="00BD1891">
            <w:pPr>
              <w:widowControl/>
              <w:numPr>
                <w:ilvl w:val="0"/>
                <w:numId w:val="16"/>
              </w:numPr>
              <w:suppressAutoHyphens/>
              <w:spacing w:before="120" w:line="300" w:lineRule="atLeast"/>
              <w:jc w:val="both"/>
              <w:rPr>
                <w:rStyle w:val="Teksttresci4"/>
                <w:b/>
                <w:bCs/>
                <w:sz w:val="22"/>
                <w:szCs w:val="22"/>
              </w:rPr>
            </w:pPr>
            <w:r w:rsidRPr="0031091C">
              <w:rPr>
                <w:rStyle w:val="Teksttresci4"/>
                <w:b/>
                <w:bCs/>
                <w:sz w:val="22"/>
                <w:szCs w:val="22"/>
              </w:rPr>
              <w:t>71332000-4</w:t>
            </w:r>
          </w:p>
        </w:tc>
        <w:tc>
          <w:tcPr>
            <w:tcW w:w="7010" w:type="dxa"/>
          </w:tcPr>
          <w:p w:rsidR="0025396E" w:rsidRPr="0031091C" w:rsidRDefault="0025396E" w:rsidP="00BD1891">
            <w:pPr>
              <w:suppressAutoHyphens/>
              <w:spacing w:before="120"/>
              <w:jc w:val="both"/>
              <w:rPr>
                <w:rStyle w:val="Teksttresci4"/>
                <w:sz w:val="22"/>
                <w:szCs w:val="22"/>
              </w:rPr>
            </w:pPr>
            <w:r w:rsidRPr="0031091C">
              <w:rPr>
                <w:rStyle w:val="Teksttresci4"/>
                <w:sz w:val="22"/>
                <w:szCs w:val="22"/>
              </w:rPr>
              <w:t>Geotechniczne usługi inżynieryjne</w:t>
            </w:r>
          </w:p>
        </w:tc>
      </w:tr>
      <w:tr w:rsidR="0025396E" w:rsidRPr="0031091C" w:rsidTr="00BD1891">
        <w:tc>
          <w:tcPr>
            <w:tcW w:w="1917" w:type="dxa"/>
          </w:tcPr>
          <w:p w:rsidR="0025396E" w:rsidRPr="0031091C" w:rsidRDefault="0025396E" w:rsidP="00BD1891">
            <w:pPr>
              <w:widowControl/>
              <w:numPr>
                <w:ilvl w:val="0"/>
                <w:numId w:val="16"/>
              </w:numPr>
              <w:suppressAutoHyphens/>
              <w:spacing w:before="120" w:line="300" w:lineRule="atLeast"/>
              <w:jc w:val="both"/>
              <w:rPr>
                <w:rStyle w:val="Teksttresci4"/>
                <w:b/>
                <w:bCs/>
                <w:sz w:val="22"/>
                <w:szCs w:val="22"/>
              </w:rPr>
            </w:pPr>
            <w:r w:rsidRPr="0031091C">
              <w:rPr>
                <w:rStyle w:val="Teksttresci4"/>
                <w:b/>
                <w:bCs/>
                <w:sz w:val="22"/>
                <w:szCs w:val="22"/>
              </w:rPr>
              <w:t>45316100-6</w:t>
            </w:r>
          </w:p>
        </w:tc>
        <w:tc>
          <w:tcPr>
            <w:tcW w:w="7010" w:type="dxa"/>
          </w:tcPr>
          <w:p w:rsidR="0025396E" w:rsidRPr="0031091C" w:rsidRDefault="0025396E" w:rsidP="00BD1891">
            <w:pPr>
              <w:suppressAutoHyphens/>
              <w:spacing w:before="120"/>
              <w:jc w:val="both"/>
              <w:rPr>
                <w:rStyle w:val="Teksttresci4"/>
                <w:sz w:val="22"/>
                <w:szCs w:val="22"/>
              </w:rPr>
            </w:pPr>
            <w:r w:rsidRPr="0031091C">
              <w:rPr>
                <w:rStyle w:val="Teksttresci4"/>
                <w:sz w:val="22"/>
                <w:szCs w:val="22"/>
              </w:rPr>
              <w:t>Instalowanie urządzeń oświetlenia zewnętrznego</w:t>
            </w:r>
          </w:p>
        </w:tc>
      </w:tr>
      <w:tr w:rsidR="0025396E" w:rsidRPr="0031091C" w:rsidTr="00BD1891">
        <w:tc>
          <w:tcPr>
            <w:tcW w:w="1917" w:type="dxa"/>
          </w:tcPr>
          <w:p w:rsidR="0025396E" w:rsidRPr="0031091C" w:rsidRDefault="0025396E" w:rsidP="00BD1891">
            <w:pPr>
              <w:widowControl/>
              <w:suppressAutoHyphens/>
              <w:spacing w:before="120" w:line="300" w:lineRule="atLeas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10" w:type="dxa"/>
          </w:tcPr>
          <w:p w:rsidR="0025396E" w:rsidRPr="0031091C" w:rsidRDefault="0025396E" w:rsidP="00BD1891">
            <w:pPr>
              <w:suppressAutoHyphens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5396E" w:rsidRPr="0031091C" w:rsidRDefault="0025396E" w:rsidP="006526C0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80" w:firstLine="0"/>
        <w:rPr>
          <w:rStyle w:val="Teksttresci5"/>
          <w:sz w:val="22"/>
          <w:szCs w:val="22"/>
        </w:rPr>
      </w:pPr>
    </w:p>
    <w:p w:rsidR="0025396E" w:rsidRPr="0031091C" w:rsidRDefault="0025396E" w:rsidP="006526C0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80" w:firstLine="0"/>
        <w:rPr>
          <w:rStyle w:val="Teksttresci5"/>
          <w:sz w:val="22"/>
          <w:szCs w:val="22"/>
        </w:rPr>
      </w:pPr>
    </w:p>
    <w:p w:rsidR="0025396E" w:rsidRPr="0031091C" w:rsidRDefault="0025396E" w:rsidP="001D009C">
      <w:pPr>
        <w:pStyle w:val="Teksttresci50"/>
        <w:numPr>
          <w:ilvl w:val="0"/>
          <w:numId w:val="2"/>
        </w:numPr>
        <w:shd w:val="clear" w:color="auto" w:fill="auto"/>
        <w:tabs>
          <w:tab w:val="left" w:pos="613"/>
        </w:tabs>
        <w:spacing w:after="0" w:line="300" w:lineRule="atLeast"/>
        <w:ind w:left="660"/>
        <w:rPr>
          <w:rStyle w:val="Teksttresci5"/>
          <w:b/>
          <w:sz w:val="22"/>
          <w:szCs w:val="22"/>
        </w:rPr>
      </w:pPr>
      <w:r w:rsidRPr="0031091C">
        <w:rPr>
          <w:rStyle w:val="Teksttresci5"/>
          <w:b/>
          <w:color w:val="000000"/>
          <w:sz w:val="22"/>
          <w:szCs w:val="22"/>
        </w:rPr>
        <w:t>Nazwa zamawiającego i jego adres:</w:t>
      </w:r>
    </w:p>
    <w:p w:rsidR="0025396E" w:rsidRPr="0031091C" w:rsidRDefault="0025396E" w:rsidP="00934326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660" w:firstLine="0"/>
        <w:rPr>
          <w:b/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left="660" w:right="180" w:firstLine="0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Urząd m.st. Warszawy, Urząd Dzielnicy Praga-Południe m.st. Warszawy ul. Grochowska 274, 03-842 Warszawa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120" w:lineRule="atLeast"/>
        <w:ind w:left="658" w:right="181" w:firstLine="0"/>
        <w:rPr>
          <w:sz w:val="22"/>
          <w:szCs w:val="22"/>
        </w:rPr>
      </w:pPr>
    </w:p>
    <w:p w:rsidR="0025396E" w:rsidRPr="0031091C" w:rsidRDefault="0025396E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120" w:after="0" w:line="300" w:lineRule="atLeast"/>
        <w:ind w:left="657" w:hanging="578"/>
        <w:rPr>
          <w:sz w:val="22"/>
          <w:szCs w:val="22"/>
        </w:rPr>
      </w:pPr>
      <w:r w:rsidRPr="0031091C">
        <w:rPr>
          <w:rStyle w:val="Teksttresci2"/>
          <w:b/>
          <w:bCs/>
          <w:color w:val="000000"/>
          <w:sz w:val="22"/>
          <w:szCs w:val="22"/>
        </w:rPr>
        <w:t xml:space="preserve">Imiona </w:t>
      </w:r>
      <w:r w:rsidRPr="0031091C">
        <w:rPr>
          <w:rStyle w:val="Teksttresci2Bezpogrubienia"/>
          <w:b/>
          <w:bCs/>
          <w:color w:val="000000"/>
          <w:sz w:val="22"/>
          <w:szCs w:val="22"/>
        </w:rPr>
        <w:t xml:space="preserve">i nazwiska </w:t>
      </w:r>
      <w:r w:rsidRPr="0031091C">
        <w:rPr>
          <w:rStyle w:val="Teksttresci2"/>
          <w:b/>
          <w:bCs/>
          <w:color w:val="000000"/>
          <w:sz w:val="22"/>
          <w:szCs w:val="22"/>
        </w:rPr>
        <w:t xml:space="preserve">osób </w:t>
      </w:r>
      <w:r w:rsidRPr="0031091C">
        <w:rPr>
          <w:rStyle w:val="Teksttresci2Bezpogrubienia"/>
          <w:b/>
          <w:bCs/>
          <w:color w:val="000000"/>
          <w:sz w:val="22"/>
          <w:szCs w:val="22"/>
        </w:rPr>
        <w:t xml:space="preserve">opracowujących </w:t>
      </w:r>
      <w:r w:rsidRPr="0031091C">
        <w:rPr>
          <w:rStyle w:val="Teksttresci2"/>
          <w:b/>
          <w:bCs/>
          <w:color w:val="000000"/>
          <w:sz w:val="22"/>
          <w:szCs w:val="22"/>
        </w:rPr>
        <w:t>program funkcjonalno - użytkowy:</w:t>
      </w:r>
    </w:p>
    <w:p w:rsidR="0025396E" w:rsidRPr="0031091C" w:rsidRDefault="0025396E" w:rsidP="006526C0">
      <w:pPr>
        <w:pStyle w:val="Teksttresci1"/>
        <w:shd w:val="clear" w:color="auto" w:fill="auto"/>
        <w:spacing w:before="0" w:after="80" w:line="300" w:lineRule="atLeast"/>
        <w:ind w:left="660" w:firstLine="0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Tomasz Cal</w:t>
      </w:r>
    </w:p>
    <w:p w:rsidR="0025396E" w:rsidRPr="0031091C" w:rsidRDefault="0025396E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60" w:line="300" w:lineRule="atLeast"/>
        <w:ind w:left="660"/>
        <w:rPr>
          <w:rStyle w:val="Teksttresci2"/>
          <w:b/>
          <w:bCs/>
          <w:sz w:val="22"/>
          <w:szCs w:val="22"/>
        </w:rPr>
      </w:pPr>
      <w:r w:rsidRPr="0031091C">
        <w:rPr>
          <w:rStyle w:val="Teksttresci2"/>
          <w:b/>
          <w:bCs/>
          <w:color w:val="000000"/>
          <w:sz w:val="22"/>
          <w:szCs w:val="22"/>
        </w:rPr>
        <w:t>Spis zawartości programu funkcjonalno – użytkowego:</w:t>
      </w:r>
    </w:p>
    <w:p w:rsidR="0025396E" w:rsidRPr="0031091C" w:rsidRDefault="0025396E" w:rsidP="00934326">
      <w:pPr>
        <w:pStyle w:val="Teksttresci20"/>
        <w:shd w:val="clear" w:color="auto" w:fill="auto"/>
        <w:tabs>
          <w:tab w:val="left" w:pos="603"/>
        </w:tabs>
        <w:spacing w:before="0" w:after="60" w:line="300" w:lineRule="atLeast"/>
        <w:ind w:left="660" w:firstLine="0"/>
        <w:rPr>
          <w:sz w:val="22"/>
          <w:szCs w:val="22"/>
        </w:rPr>
      </w:pPr>
    </w:p>
    <w:p w:rsidR="0025396E" w:rsidRPr="0031091C" w:rsidRDefault="0025396E" w:rsidP="006526C0">
      <w:pPr>
        <w:pStyle w:val="Teksttresci20"/>
        <w:shd w:val="clear" w:color="auto" w:fill="auto"/>
        <w:spacing w:before="0" w:after="0" w:line="300" w:lineRule="atLeast"/>
        <w:ind w:left="660"/>
        <w:rPr>
          <w:rStyle w:val="Teksttresci2"/>
          <w:b/>
          <w:bCs/>
          <w:color w:val="000000"/>
          <w:sz w:val="22"/>
          <w:szCs w:val="22"/>
        </w:rPr>
      </w:pPr>
    </w:p>
    <w:p w:rsidR="0025396E" w:rsidRPr="0031091C" w:rsidRDefault="0025396E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Strona wprowadzająca (tytułowa)</w:t>
      </w:r>
    </w:p>
    <w:p w:rsidR="0025396E" w:rsidRPr="0031091C" w:rsidRDefault="0025396E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Część opisowa programu: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Opis ogólny przedmiotu zamówienia.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Opis wymagań zamawiającego w stosunku do przedmiotu zamówienia.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Charakterystyczne parametry określające wielkość obiektu lub zakres robót budowlanych.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Ogólne warunki wykonania i odbioru robót.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Wymagania w odniesieniu do realizacji budowy i placu budowy.</w:t>
      </w:r>
    </w:p>
    <w:p w:rsidR="0025396E" w:rsidRPr="0031091C" w:rsidRDefault="0025396E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Zalecenia dla wykonawcy.</w:t>
      </w:r>
    </w:p>
    <w:p w:rsidR="0025396E" w:rsidRPr="0031091C" w:rsidRDefault="0025396E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Część informacyjna programu funkcjonalno-użytkowego:</w:t>
      </w:r>
    </w:p>
    <w:p w:rsidR="0025396E" w:rsidRPr="0031091C" w:rsidRDefault="0025396E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Informacje ogólne.</w:t>
      </w:r>
    </w:p>
    <w:p w:rsidR="0025396E" w:rsidRPr="0031091C" w:rsidRDefault="0025396E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Przepisy prawne związane z projektowaniem i wykonaniem zamierzenia.</w:t>
      </w:r>
    </w:p>
    <w:p w:rsidR="0025396E" w:rsidRPr="0031091C" w:rsidRDefault="0025396E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2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Postanowienia końcowe</w:t>
      </w:r>
      <w:r w:rsidRPr="0031091C">
        <w:rPr>
          <w:rStyle w:val="Teksttresci2"/>
          <w:color w:val="000000"/>
          <w:sz w:val="22"/>
          <w:szCs w:val="22"/>
        </w:rPr>
        <w:t>.</w:t>
      </w:r>
    </w:p>
    <w:p w:rsidR="0025396E" w:rsidRPr="0031091C" w:rsidRDefault="0025396E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color w:val="000000"/>
          <w:sz w:val="22"/>
          <w:szCs w:val="22"/>
        </w:rPr>
      </w:pPr>
    </w:p>
    <w:p w:rsidR="0025396E" w:rsidRPr="0031091C" w:rsidRDefault="0025396E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25396E" w:rsidRPr="0031091C" w:rsidRDefault="0025396E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25396E" w:rsidRPr="0031091C" w:rsidRDefault="0025396E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25396E" w:rsidRPr="0031091C" w:rsidRDefault="0025396E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25396E" w:rsidRPr="0031091C" w:rsidRDefault="0025396E" w:rsidP="001D009C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289"/>
        </w:tabs>
        <w:spacing w:before="240" w:after="240" w:line="300" w:lineRule="atLeast"/>
        <w:ind w:left="23" w:firstLine="0"/>
        <w:rPr>
          <w:b/>
          <w:bCs/>
          <w:sz w:val="22"/>
          <w:szCs w:val="22"/>
        </w:rPr>
      </w:pPr>
      <w:bookmarkStart w:id="1" w:name="bookmark1"/>
      <w:r w:rsidRPr="0031091C">
        <w:rPr>
          <w:rStyle w:val="Naglwek1"/>
          <w:b/>
          <w:bCs/>
          <w:color w:val="000000"/>
          <w:sz w:val="22"/>
          <w:szCs w:val="22"/>
        </w:rPr>
        <w:t>Część opisowa programu</w:t>
      </w:r>
      <w:bookmarkEnd w:id="1"/>
      <w:r w:rsidRPr="0031091C">
        <w:rPr>
          <w:rStyle w:val="Naglwek1"/>
          <w:b/>
          <w:bCs/>
          <w:color w:val="000000"/>
          <w:sz w:val="22"/>
          <w:szCs w:val="22"/>
        </w:rPr>
        <w:tab/>
      </w:r>
    </w:p>
    <w:p w:rsidR="0025396E" w:rsidRPr="0031091C" w:rsidRDefault="0025396E" w:rsidP="006526C0">
      <w:pPr>
        <w:pStyle w:val="Teksttresci30"/>
        <w:shd w:val="clear" w:color="auto" w:fill="auto"/>
        <w:spacing w:before="0" w:after="0" w:line="300" w:lineRule="atLeast"/>
        <w:ind w:right="40"/>
        <w:jc w:val="both"/>
        <w:rPr>
          <w:b w:val="0"/>
          <w:bCs w:val="0"/>
          <w:color w:val="000000"/>
          <w:sz w:val="22"/>
          <w:szCs w:val="22"/>
        </w:rPr>
      </w:pPr>
      <w:r w:rsidRPr="0031091C">
        <w:rPr>
          <w:rStyle w:val="Teksttresci3"/>
          <w:color w:val="000000"/>
          <w:sz w:val="22"/>
          <w:szCs w:val="22"/>
        </w:rPr>
        <w:tab/>
        <w:t xml:space="preserve">Program funkcjonalno-użytkowy opracowany </w:t>
      </w:r>
      <w:r w:rsidRPr="0031091C">
        <w:rPr>
          <w:rStyle w:val="Teksttresci3105pt"/>
          <w:color w:val="000000"/>
          <w:sz w:val="22"/>
          <w:szCs w:val="22"/>
        </w:rPr>
        <w:t xml:space="preserve">został </w:t>
      </w:r>
      <w:r w:rsidRPr="0031091C">
        <w:rPr>
          <w:rStyle w:val="Teksttresci3"/>
          <w:color w:val="000000"/>
          <w:sz w:val="22"/>
          <w:szCs w:val="22"/>
        </w:rPr>
        <w:t xml:space="preserve">w oparciu o przepisy rozporządzenia </w:t>
      </w:r>
      <w:r w:rsidRPr="0031091C">
        <w:rPr>
          <w:rStyle w:val="Teksttresci3105pt"/>
          <w:color w:val="000000"/>
          <w:sz w:val="22"/>
          <w:szCs w:val="22"/>
        </w:rPr>
        <w:t xml:space="preserve">Ministra Infrastruktury z dnia 2 </w:t>
      </w:r>
      <w:r w:rsidRPr="0031091C">
        <w:rPr>
          <w:rStyle w:val="Teksttresci3"/>
          <w:color w:val="000000"/>
          <w:sz w:val="22"/>
          <w:szCs w:val="22"/>
        </w:rPr>
        <w:t xml:space="preserve">września </w:t>
      </w:r>
      <w:r w:rsidRPr="0031091C">
        <w:rPr>
          <w:rStyle w:val="Teksttresci3105pt"/>
          <w:color w:val="000000"/>
          <w:sz w:val="22"/>
          <w:szCs w:val="22"/>
        </w:rPr>
        <w:t xml:space="preserve">2004 r. </w:t>
      </w:r>
      <w:r w:rsidRPr="0031091C">
        <w:rPr>
          <w:rStyle w:val="Teksttresci3"/>
          <w:color w:val="000000"/>
          <w:sz w:val="22"/>
          <w:szCs w:val="22"/>
        </w:rPr>
        <w:t xml:space="preserve">w sprawie szczegółowego </w:t>
      </w:r>
      <w:r w:rsidRPr="0031091C">
        <w:rPr>
          <w:rStyle w:val="Teksttresci3105pt"/>
          <w:color w:val="000000"/>
          <w:sz w:val="22"/>
          <w:szCs w:val="22"/>
        </w:rPr>
        <w:t xml:space="preserve">zakresu i form </w:t>
      </w:r>
      <w:r w:rsidRPr="0031091C">
        <w:rPr>
          <w:rStyle w:val="Teksttresci3"/>
          <w:color w:val="000000"/>
          <w:sz w:val="22"/>
          <w:szCs w:val="22"/>
        </w:rPr>
        <w:t xml:space="preserve">dokumentacji projektowej, specyfikacji technicznych wykonania </w:t>
      </w:r>
      <w:r w:rsidRPr="0031091C">
        <w:rPr>
          <w:rStyle w:val="Teksttresci3105pt"/>
          <w:color w:val="000000"/>
          <w:sz w:val="22"/>
          <w:szCs w:val="22"/>
        </w:rPr>
        <w:t xml:space="preserve">i odbioru robót </w:t>
      </w:r>
      <w:r w:rsidRPr="0031091C">
        <w:rPr>
          <w:rStyle w:val="Teksttresci3"/>
          <w:color w:val="000000"/>
          <w:sz w:val="22"/>
          <w:szCs w:val="22"/>
        </w:rPr>
        <w:t xml:space="preserve">budowlanych oraz programu funkcjonalno-użytkowego </w:t>
      </w:r>
      <w:r w:rsidRPr="0031091C">
        <w:rPr>
          <w:rStyle w:val="Teksttresci3105pt"/>
          <w:color w:val="000000"/>
          <w:sz w:val="22"/>
          <w:szCs w:val="22"/>
        </w:rPr>
        <w:t xml:space="preserve">(j.t. Dz. U. z 2013 </w:t>
      </w:r>
      <w:r w:rsidRPr="0031091C">
        <w:rPr>
          <w:rStyle w:val="Teksttresci3"/>
          <w:color w:val="000000"/>
          <w:sz w:val="22"/>
          <w:szCs w:val="22"/>
        </w:rPr>
        <w:t>r.</w:t>
      </w:r>
      <w:r w:rsidRPr="0031091C">
        <w:rPr>
          <w:rStyle w:val="Teksttresci3105pt"/>
          <w:color w:val="000000"/>
          <w:sz w:val="22"/>
          <w:szCs w:val="22"/>
        </w:rPr>
        <w:t xml:space="preserve"> poz. 1129</w:t>
      </w:r>
      <w:r w:rsidRPr="0031091C">
        <w:rPr>
          <w:rStyle w:val="Teksttresci3"/>
          <w:color w:val="000000"/>
          <w:sz w:val="22"/>
          <w:szCs w:val="22"/>
        </w:rPr>
        <w:t>).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Niniejszy program ma na celu umożliwienie ustalenia planowanych kosztów prac projektowych i robót budowlanych oraz przygotowania oferty na wykonanie zadania pod nazwą: budowa oświetlenia i zagospodarowanie Parku „Leśnika”  w Dzielnicy Praga-Południe</w:t>
      </w:r>
      <w:r w:rsidRPr="0031091C">
        <w:rPr>
          <w:rStyle w:val="Teksttresci295pt"/>
          <w:b w:val="0"/>
          <w:bCs w:val="0"/>
          <w:color w:val="000000"/>
          <w:sz w:val="22"/>
          <w:szCs w:val="22"/>
        </w:rPr>
        <w:t>.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Oferta powinna zawierać optymalną relację ceny w stosunku do kryteriów funkcjonalno-technicznych, a w szczególności: jakości, funkcjonalności, parametrów technicznych, zastosowania najlepszej dostępnej technologii w zakresie oddziaływania na środowisko, kosztów eksploatacji i serwisu oraz terminu wykonania zamówienia. 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Program funkcjonalno-użytkowy, jako dokument zamawiającego stanowi podstawę do:</w:t>
      </w:r>
    </w:p>
    <w:p w:rsidR="0025396E" w:rsidRPr="0031091C" w:rsidRDefault="0025396E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91"/>
        </w:tabs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przeprowadzenia procedury wyboru wykonawcy w trybie ustawy Prawo zamówień publicznych,</w:t>
      </w:r>
    </w:p>
    <w:p w:rsidR="0025396E" w:rsidRPr="0031091C" w:rsidRDefault="0025396E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34"/>
        </w:tabs>
        <w:spacing w:before="0" w:line="300" w:lineRule="atLeast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przygotowania oferty wykonawcy, szczególnie w zakresie wykonania prac projektowych</w:t>
      </w:r>
      <w:r w:rsidRPr="0031091C">
        <w:rPr>
          <w:sz w:val="22"/>
          <w:szCs w:val="22"/>
        </w:rPr>
        <w:t xml:space="preserve"> i </w:t>
      </w:r>
      <w:r w:rsidRPr="0031091C">
        <w:rPr>
          <w:rStyle w:val="Teksttresci"/>
          <w:color w:val="000000"/>
          <w:sz w:val="22"/>
          <w:szCs w:val="22"/>
        </w:rPr>
        <w:t>robót budowlanych,</w:t>
      </w:r>
    </w:p>
    <w:p w:rsidR="0025396E" w:rsidRPr="008507FD" w:rsidRDefault="0025396E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19"/>
        </w:tabs>
        <w:spacing w:before="0" w:after="120" w:line="300" w:lineRule="atLeast"/>
        <w:ind w:left="947" w:hanging="357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zawarcia umowy na wykonanie dokumentacji projektowej i robót budowlanych.</w:t>
      </w:r>
    </w:p>
    <w:p w:rsidR="0025396E" w:rsidRPr="0031091C" w:rsidRDefault="0025396E" w:rsidP="008507FD">
      <w:pPr>
        <w:pStyle w:val="Teksttresci1"/>
        <w:shd w:val="clear" w:color="auto" w:fill="auto"/>
        <w:tabs>
          <w:tab w:val="left" w:pos="519"/>
        </w:tabs>
        <w:spacing w:before="0" w:after="120" w:line="300" w:lineRule="atLeast"/>
        <w:ind w:left="590" w:firstLine="0"/>
        <w:jc w:val="both"/>
        <w:rPr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5"/>
        </w:tabs>
        <w:spacing w:before="240" w:after="120" w:line="300" w:lineRule="atLeast"/>
        <w:ind w:left="23" w:firstLine="0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Opis ogólny przedmiotu zamówienia;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Przedmiotem zamówienia jest wykonanie dokumentacji projektowej oraz na jej podstawie budowa oświetlenia </w:t>
      </w:r>
      <w:r w:rsidRPr="0031091C">
        <w:rPr>
          <w:rStyle w:val="Teksttresci3"/>
          <w:b w:val="0"/>
          <w:bCs w:val="0"/>
          <w:color w:val="000000"/>
          <w:sz w:val="22"/>
          <w:szCs w:val="22"/>
        </w:rPr>
        <w:t>i zagospodarowanie Parku „Leśnika”</w:t>
      </w:r>
      <w:r w:rsidRPr="0031091C">
        <w:rPr>
          <w:rStyle w:val="Teksttresci"/>
          <w:color w:val="000000"/>
          <w:sz w:val="22"/>
          <w:szCs w:val="22"/>
        </w:rPr>
        <w:t>, położonego na terenie Dzielnicy Praga-Południe m.st. Warszawy.</w:t>
      </w:r>
    </w:p>
    <w:p w:rsidR="0025396E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left="700" w:hanging="32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Zamówienie obejmuje: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left="700" w:hanging="320"/>
        <w:jc w:val="both"/>
        <w:rPr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26"/>
        </w:tabs>
        <w:spacing w:before="0" w:line="300" w:lineRule="atLeast"/>
        <w:ind w:left="700" w:right="40" w:hanging="32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opracowanie projektu budowlanego oświetlenia parku - 6 egz., umożliwiającego złożenie do właściwych organów administracji budowlanej, zgłoszenia wykonywania robót budowlanych wymagających pozwolenia na budowę,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00" w:right="40" w:hanging="32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opracowanie raportu o oddziaływaniu na środowisko o ile będzie wymagany </w:t>
      </w:r>
      <w:r w:rsidRPr="0031091C">
        <w:rPr>
          <w:rStyle w:val="Teksttresci"/>
          <w:color w:val="000000"/>
          <w:sz w:val="22"/>
          <w:szCs w:val="22"/>
        </w:rPr>
        <w:br/>
        <w:t>w postępowaniu w sprawie oceny oddziaływania przedsięwzięcia na środowisko,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opracowanie projektów usunięcia kolizji istniejącej infrastruktury, jeżeli będą wymagane, wraz z wymaganymi uzgodnieniami i pozwoleniami - 4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40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opracowanie specyfikacji technicznych ogólnych i szczegółowych wykonania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  <w:t xml:space="preserve">i </w:t>
      </w:r>
      <w:r w:rsidRPr="0031091C">
        <w:rPr>
          <w:rStyle w:val="Teksttresci"/>
          <w:color w:val="000000"/>
          <w:sz w:val="22"/>
          <w:szCs w:val="22"/>
        </w:rPr>
        <w:t>odbioru robót budowlanych - 2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wykonanie przedmiarów robót jako zestawienia przewidywanych do wykonania robót w kolejności technologicznej ich wykonania wraz z ich szczegółowym opisem - 2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wykonanie kosztorysów ofertowych - dla części budowlano-wykonawczej formularze zgodne ze specyfikacjami wykonania i odbioru robót budowlanych - 2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wykonanie kosztorysów inwestorskich oraz zbiorczego zestawienia kosztów – po</w:t>
      </w:r>
      <w:r w:rsidRPr="0031091C">
        <w:rPr>
          <w:sz w:val="22"/>
          <w:szCs w:val="22"/>
        </w:rPr>
        <w:t xml:space="preserve"> 2 </w:t>
      </w:r>
      <w:r w:rsidRPr="0031091C">
        <w:rPr>
          <w:rStyle w:val="Teksttresci"/>
          <w:color w:val="000000"/>
          <w:sz w:val="22"/>
          <w:szCs w:val="22"/>
        </w:rPr>
        <w:t>egz.</w:t>
      </w:r>
      <w:r w:rsidRPr="0031091C">
        <w:rPr>
          <w:rStyle w:val="Teksttresci"/>
          <w:color w:val="000000"/>
          <w:sz w:val="22"/>
          <w:szCs w:val="22"/>
          <w:vertAlign w:val="subscript"/>
        </w:rPr>
        <w:t>;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26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sporządzenie planu BIOZ - 4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26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opracowanie aktualnej dokumentacji geotechnicznej - 2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0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badania, pomiary, opinie i ekspertyzy,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inwentaryzację zieleni w przypadku konieczności wycinki drzew i krzewów kolidujących z lokalizacja słupów oświetlenia - 4 egz.,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0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uzyskanie wszelkich innych wymaganych uzgodnień i decyzji zgodnie z wymaganiami szczegółowymi, w tym ZUDP,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przedstawienie Zamawiającemu do zatwierdzenia opracowanej dokumentacji projektowej, przedmiarów robót oraz specyfikacji technicznych wykonania i odbioru robót budowlanych oraz kosztorysów inwestorskich,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26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zapis pełnej dokumentacji projektowej w wersji elektronicznej w formacie pdf na CD w 2 egz. (w tym przedmiary i kosztorysy również w formacie ath),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40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zrealizowanie robót w oparciu o zatwierdzoną, dokumentację projektową po wytyczeniu robót w terenie przez uprawnionego geodetę,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45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sporządzenie dokumentacji powykonawczej wraz z inwentaryzacją geodezyjną,</w:t>
      </w:r>
    </w:p>
    <w:p w:rsidR="0025396E" w:rsidRPr="0031091C" w:rsidRDefault="0025396E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50"/>
        </w:tabs>
        <w:spacing w:before="0" w:line="300" w:lineRule="atLeast"/>
        <w:ind w:left="740" w:right="40" w:hanging="36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pełnienie nadzoru autorskiego przez Projektanta nad wykonaniem robót budowlanych, w zakresie wynikającym z ustawy Prawo budowlane, w ramach umownego wynagrodzenia.</w:t>
      </w:r>
    </w:p>
    <w:p w:rsidR="0025396E" w:rsidRPr="0031091C" w:rsidRDefault="0025396E" w:rsidP="0036535E">
      <w:pPr>
        <w:pStyle w:val="Teksttresci1"/>
        <w:shd w:val="clear" w:color="auto" w:fill="auto"/>
        <w:tabs>
          <w:tab w:val="left" w:pos="750"/>
        </w:tabs>
        <w:spacing w:before="0" w:line="300" w:lineRule="atLeast"/>
        <w:ind w:left="740" w:right="40" w:firstLine="0"/>
        <w:jc w:val="both"/>
        <w:rPr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>Zamawiający, po dokonaniu wyboru wykonawcy, przekaże wykonawcy oświadczenie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prawie do dysponowania nieruchomością na cele budowlane wraz ze stosownymi załącznikami oraz pełnomocnictwo, uprawniające wykonawcę lub wskazaną przez niego osobę do występowania w imieniu Zamawiającego przed prawnymi organami administracji państwowej i samorządowej w sprawach związanych z uzyskaniem niezbędnych opinii, warunków, uzgodnień, decyzji i pozwoleń, zapewniających wykonanie przedmiotu umowy.</w:t>
      </w: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8507FD" w:rsidRDefault="0025396E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8"/>
        </w:tabs>
        <w:spacing w:before="240" w:after="120" w:line="300" w:lineRule="atLeast"/>
        <w:ind w:left="23"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Opis wymagań zamawiającego w stosunku do przedmiotu zamówienia</w:t>
      </w:r>
    </w:p>
    <w:p w:rsidR="0025396E" w:rsidRPr="0031091C" w:rsidRDefault="0025396E" w:rsidP="008507FD">
      <w:pPr>
        <w:pStyle w:val="Teksttresci1"/>
        <w:shd w:val="clear" w:color="auto" w:fill="auto"/>
        <w:tabs>
          <w:tab w:val="left" w:pos="378"/>
        </w:tabs>
        <w:spacing w:before="240" w:after="120" w:line="300" w:lineRule="atLeast"/>
        <w:ind w:left="23" w:firstLine="0"/>
        <w:jc w:val="both"/>
        <w:rPr>
          <w:b/>
          <w:bCs/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>Dokumentacja projektowa powinna być kompletna z punktu widzenia celu jakiemu ma służyć, czyli powinna stanowić podstawę wykonania zgłoszenia planowanych robót, umożliwić</w:t>
      </w:r>
      <w:r w:rsidRPr="0031091C">
        <w:rPr>
          <w:sz w:val="22"/>
          <w:szCs w:val="22"/>
        </w:rPr>
        <w:t xml:space="preserve"> uzyskanie wymaganych pozwoleń i uzgodnień, decyzji i pozwoleń, zapewniających wykonanie </w:t>
      </w:r>
      <w:r w:rsidRPr="0031091C">
        <w:rPr>
          <w:rStyle w:val="Teksttresci"/>
          <w:color w:val="000000"/>
          <w:sz w:val="22"/>
          <w:szCs w:val="22"/>
        </w:rPr>
        <w:t>budowy i odbiór powykonawczy oświetlenia ulicy wewnętrznej. W szczególności dokumentacja projektowa musi spełniać wymagania obowiązujących ustaw i rozporządzeń, Polskich Norm, przepisów techniczno-budowlanych i zasad wiedzy technicznej. Wykonawca zobowiązany jest znać i stosować wszystkie wydane przez władze centralne i lokalne oraz inne przepisy, regulaminy i wytyczne, które są w jakikolwiek sposób związane z wykonywanymi opracowaniami projektowymi i będzie w pełni odpowiedzialny za przestrzeganie ich postanowień podczas wykonywania opracowań projektowych. Wykonawca jest odpowiedzialny za zorganizowanie procesu wykonywania opracowań projektowych w taki sposób, aby założone cele projektu zostały osiągnięte zgodnie z umową. Podstawowe obowiązki Projektanta w zakresie odpowiedzialności zawodowej oraz wymagania dla projektowanych obiektów określa ustawa prawo budowlane. Wykonawca będzie przestrzegać praw patentowych i będzie w pełni odpowiedzialny za wypełnienie wszelkich wymagań prawnych odnośnie znaków towarowych, nazw lub innych chronionych praw w odniesieniu do projektów, sprzętu, materiałów lub urządzeń użytych lub związanych z wykonywaniem opracowań projektowych. Wszelkie straty, koszty postępowania, obciążenia i wydatki wynikłe lub związane z naruszeniem jakichkolwiek praw patentowych lub autorskich pokryje Wykonawca. Dokumentacja projektowa powinna być wewnętrznie spójna i powinna zawierać optymalne rozwiązania funkcjonalne, użytkowe, konstrukcyjne, materiałowe i kosztowe. Wykonawca dokumentacji projektowej powinien uzyskać, własnym staraniem i na własny koszt, wszystkie niezbędne przepisami opinie i uzgodnienia.</w:t>
      </w:r>
    </w:p>
    <w:p w:rsidR="0025396E" w:rsidRPr="0031091C" w:rsidRDefault="0025396E" w:rsidP="0036535E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Realizacja powyższego zakresu zamówienia powinna być wykonana w oparciu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obowiązujące przepisy, przez Wykonawcę posiadającego stosowne doświadczenie, uprawnienia i potencjał wykonawczy oraz osoby o odpowiednich kwalifikacjach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  <w:t xml:space="preserve">i </w:t>
      </w:r>
      <w:r w:rsidRPr="0031091C">
        <w:rPr>
          <w:rStyle w:val="Teksttresci"/>
          <w:color w:val="000000"/>
          <w:sz w:val="22"/>
          <w:szCs w:val="22"/>
        </w:rPr>
        <w:t>doświadczeniu zawodowym.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winien zapewnić minimum trzyletnią pełną gwarancję na zrealizowany przedmiot zamówienia.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Zamawiający zastrzega sobie możliwość udzielenia dodatkowych wytycznych i uwarunkowań związanych z opracowaniem dokumentacji projektowej. </w:t>
      </w:r>
    </w:p>
    <w:p w:rsidR="0025396E" w:rsidRPr="0031091C" w:rsidRDefault="0025396E" w:rsidP="0036535E">
      <w:pPr>
        <w:pStyle w:val="Teksttresci1"/>
        <w:shd w:val="clear" w:color="auto" w:fill="auto"/>
        <w:spacing w:before="0" w:line="360" w:lineRule="auto"/>
        <w:ind w:right="40" w:firstLine="0"/>
        <w:jc w:val="both"/>
        <w:rPr>
          <w:rStyle w:val="Teksttresci"/>
          <w:color w:val="000000"/>
          <w:sz w:val="22"/>
          <w:szCs w:val="22"/>
          <w:u w:val="single"/>
        </w:rPr>
      </w:pPr>
      <w:r w:rsidRPr="0031091C">
        <w:rPr>
          <w:rStyle w:val="Teksttresci"/>
          <w:color w:val="000000"/>
          <w:sz w:val="22"/>
          <w:szCs w:val="22"/>
          <w:u w:val="single"/>
        </w:rPr>
        <w:t>Dokumentacja na etapie opracowania koncepcji musi uzyskać pisemną aprobatę Zamawiającego.</w:t>
      </w:r>
    </w:p>
    <w:p w:rsidR="0025396E" w:rsidRPr="0031091C" w:rsidRDefault="0025396E" w:rsidP="0036535E">
      <w:pPr>
        <w:jc w:val="both"/>
        <w:rPr>
          <w:rStyle w:val="Teksttresci"/>
          <w:color w:val="auto"/>
          <w:sz w:val="22"/>
          <w:szCs w:val="22"/>
          <w:u w:val="single"/>
        </w:rPr>
      </w:pPr>
      <w:r w:rsidRPr="0031091C">
        <w:rPr>
          <w:rStyle w:val="Teksttresci"/>
          <w:sz w:val="22"/>
          <w:szCs w:val="22"/>
        </w:rPr>
        <w:t>Ponadto Wykonawca sporządzi własnym staraniem i na własny koszt taką ilość dokumentacji lub jej części, jaka jest niezbędna do uzyskania wymaganych przepisami obowiązującego prawa opinii, uzgodnień i decyzji oraz dla potrzeb wykonawstwa.</w:t>
      </w:r>
    </w:p>
    <w:p w:rsidR="0025396E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0"/>
        </w:tabs>
        <w:spacing w:before="0" w:after="120" w:line="300" w:lineRule="atLeast"/>
        <w:ind w:firstLine="0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 xml:space="preserve">Charakterystyczne parametry określające wielkość obiektu lub zakres robót  </w:t>
      </w:r>
      <w:r w:rsidRPr="0031091C">
        <w:rPr>
          <w:rStyle w:val="Teksttresci"/>
          <w:b/>
          <w:bCs/>
          <w:color w:val="000000"/>
          <w:sz w:val="22"/>
          <w:szCs w:val="22"/>
        </w:rPr>
        <w:tab/>
        <w:t>budowlanych.</w:t>
      </w:r>
    </w:p>
    <w:p w:rsidR="0025396E" w:rsidRPr="0031091C" w:rsidRDefault="0025396E" w:rsidP="001D009C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724" w:hanging="324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sz w:val="22"/>
          <w:szCs w:val="22"/>
        </w:rPr>
        <w:t>Park Leśnika, położony jest na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sz w:val="22"/>
          <w:szCs w:val="22"/>
        </w:rPr>
        <w:t xml:space="preserve">działce ewidencyjnej – dz.  ew.  Nr  59/1   z obrębu 3- 04 - 14. </w:t>
      </w:r>
    </w:p>
    <w:p w:rsidR="0025396E" w:rsidRPr="0031091C" w:rsidRDefault="0025396E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88"/>
        </w:tabs>
        <w:spacing w:after="120" w:line="300" w:lineRule="atLeast"/>
        <w:ind w:left="403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Długość odcinka do budowy oświetlenia wynosi ok. </w:t>
      </w:r>
      <w:smartTag w:uri="urn:schemas-microsoft-com:office:smarttags" w:element="metricconverter">
        <w:smartTagPr>
          <w:attr w:name="ProductID" w:val="400 m"/>
        </w:smartTagPr>
        <w:r w:rsidRPr="0031091C">
          <w:rPr>
            <w:rStyle w:val="Teksttresci"/>
            <w:color w:val="000000"/>
            <w:sz w:val="22"/>
            <w:szCs w:val="22"/>
          </w:rPr>
          <w:t>400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na odc. od skrzyżowania ul. Grochowskiej i ul. Kwatery Głównej - do skrzyżowania ul. Trembowelskiej i ul. Osowskiej.</w:t>
      </w:r>
    </w:p>
    <w:p w:rsidR="0025396E" w:rsidRPr="0031091C" w:rsidRDefault="0025396E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74"/>
        </w:tabs>
        <w:spacing w:before="0" w:line="300" w:lineRule="atLeast"/>
        <w:ind w:left="40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Założenia do projektowania:</w:t>
      </w:r>
    </w:p>
    <w:p w:rsidR="0025396E" w:rsidRPr="0031091C" w:rsidRDefault="0025396E" w:rsidP="006526C0">
      <w:pPr>
        <w:pStyle w:val="Teksttresci1"/>
        <w:shd w:val="clear" w:color="auto" w:fill="auto"/>
        <w:spacing w:before="0" w:after="120" w:line="300" w:lineRule="atLeast"/>
        <w:ind w:left="726"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 oświetlenia alejki parkowej należy przewidzieć zamontowanie ok. 25 latarń hybrydowych o wysokości </w:t>
      </w:r>
      <w:smartTag w:uri="urn:schemas-microsoft-com:office:smarttags" w:element="metricconverter">
        <w:smartTagPr>
          <w:attr w:name="ProductID" w:val="7 m"/>
        </w:smartTagPr>
        <w:r w:rsidRPr="0031091C">
          <w:rPr>
            <w:rStyle w:val="Teksttresci"/>
            <w:color w:val="000000"/>
            <w:sz w:val="22"/>
            <w:szCs w:val="22"/>
          </w:rPr>
          <w:t>7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z  oprawami oświetleniowymi LED zamontowanymi na wysokości maks. </w:t>
      </w:r>
      <w:smartTag w:uri="urn:schemas-microsoft-com:office:smarttags" w:element="metricconverter">
        <w:smartTagPr>
          <w:attr w:name="ProductID" w:val="6 m"/>
        </w:smartTagPr>
        <w:r w:rsidRPr="0031091C">
          <w:rPr>
            <w:rStyle w:val="Teksttresci"/>
            <w:color w:val="000000"/>
            <w:sz w:val="22"/>
            <w:szCs w:val="22"/>
          </w:rPr>
          <w:t>6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. </w:t>
      </w:r>
    </w:p>
    <w:p w:rsidR="0025396E" w:rsidRPr="0031091C" w:rsidRDefault="0025396E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83"/>
        </w:tabs>
        <w:spacing w:before="0" w:line="300" w:lineRule="atLeast"/>
        <w:ind w:left="40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Ogólne właściwości funkcjonalno-użytkowe:</w:t>
      </w:r>
    </w:p>
    <w:p w:rsidR="0025396E" w:rsidRPr="0031091C" w:rsidRDefault="0025396E" w:rsidP="003F6CD9">
      <w:pPr>
        <w:pStyle w:val="Teksttresci1"/>
        <w:shd w:val="clear" w:color="auto" w:fill="auto"/>
        <w:spacing w:before="0" w:line="300" w:lineRule="atLeast"/>
        <w:ind w:left="724"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Wybudowanie oświetlenia ma podnieść bezpieczeństwo użytkowników oraz </w:t>
      </w:r>
      <w:r w:rsidRPr="0031091C">
        <w:rPr>
          <w:sz w:val="22"/>
          <w:szCs w:val="22"/>
        </w:rPr>
        <w:t>wpłynie korzystnie na poprawę estetyki przestrzeni publicznej</w:t>
      </w:r>
      <w:r w:rsidRPr="0031091C">
        <w:rPr>
          <w:rStyle w:val="Teksttresci"/>
          <w:color w:val="000000"/>
          <w:sz w:val="22"/>
          <w:szCs w:val="22"/>
        </w:rPr>
        <w:t xml:space="preserve">. </w:t>
      </w:r>
    </w:p>
    <w:p w:rsidR="0025396E" w:rsidRPr="0031091C" w:rsidRDefault="0025396E" w:rsidP="003F6CD9">
      <w:pPr>
        <w:pStyle w:val="Teksttresci1"/>
        <w:shd w:val="clear" w:color="auto" w:fill="auto"/>
        <w:spacing w:before="0" w:line="300" w:lineRule="atLeast"/>
        <w:ind w:left="724"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3F6CD9">
      <w:pPr>
        <w:pStyle w:val="Teksttresci1"/>
        <w:shd w:val="clear" w:color="auto" w:fill="auto"/>
        <w:spacing w:before="0" w:line="300" w:lineRule="atLeast"/>
        <w:ind w:left="724" w:right="40" w:hanging="362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 5) Szczegółowe właściwości funkcjonalno-użytkowe:</w:t>
      </w: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Montaż słupów stalowych, grubościennych, obustronnie ocynkowanych, zakończonych teleskopowo - szt. 25,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 xml:space="preserve">elementy konstrukcyjne, słup i fundament muszą posiadać certyfikaty (CE) wydane przez notyfikowaną jednostkę certyfikującą oraz być przeliczone pod względem bezpieczeństwa do obciążeń związanych z wagą systemu </w:t>
      </w:r>
      <w:r w:rsidRPr="0031091C">
        <w:rPr>
          <w:sz w:val="22"/>
          <w:szCs w:val="22"/>
        </w:rPr>
        <w:br/>
        <w:t>i powierzchnią naporu wiatru, do miejsca planowanej lokalizacji,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parametry słupa dobrane zgodne z normą PN EN 1991-1-4, PN EN 40-3-3:2003,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 xml:space="preserve">konstrukcja słupa musi spełniać wymagania następujących norm: EN 1993-3-1:2006, EN 1993-3-2:2006, oraz posiadać certyfikat potwierdzający zgodność </w:t>
      </w:r>
      <w:r w:rsidRPr="0031091C">
        <w:rPr>
          <w:sz w:val="22"/>
          <w:szCs w:val="22"/>
        </w:rPr>
        <w:br/>
        <w:t>z normą EN 1090-1:2009+A1:2011,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słup bez rewizji - wnęki zamykanej pokrywą lub drzwiczkami,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na etapie realizacji dostarczyć dokument świadectwa jakości powłoki cynkowej oraz procesu spawania według ISO 1461,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certyfikat CE na słupy stalowe dla elektrowni wiatrowych, wydany przez notyfikowaną zewnętrzną jednostkę certyfikującą – załączyć dokument potwierdzający.</w:t>
      </w:r>
    </w:p>
    <w:p w:rsidR="0025396E" w:rsidRPr="0031091C" w:rsidRDefault="0025396E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Wysięgnik do montażu oprawy oświetleniowej:</w:t>
      </w:r>
    </w:p>
    <w:p w:rsidR="0025396E" w:rsidRPr="0031091C" w:rsidRDefault="0025396E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stalowy, obustronnie cynkowany,</w:t>
      </w:r>
    </w:p>
    <w:p w:rsidR="0025396E" w:rsidRPr="0031091C" w:rsidRDefault="0025396E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zmiany kąta nachylenia względem płaszczyzny podłoża, po montażu oprawy oświetleniowej na wysięgniku i słupie,</w:t>
      </w:r>
    </w:p>
    <w:p w:rsidR="0025396E" w:rsidRPr="0031091C" w:rsidRDefault="0025396E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obrotu wokół pionowej osi słupa - masztu po zamontowaniu oprawy oświetleniowej na wysięgniku i słupie.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b/>
          <w:sz w:val="22"/>
          <w:szCs w:val="22"/>
        </w:rPr>
        <w:t>Fundament prefabrykowany, przeliczony pod montaż systemu lampy hybrydowej,</w:t>
      </w:r>
      <w:r w:rsidRPr="0031091C">
        <w:rPr>
          <w:rStyle w:val="Teksttresci"/>
          <w:sz w:val="22"/>
          <w:szCs w:val="22"/>
        </w:rPr>
        <w:t xml:space="preserve"> zgodny z normą PN EN 14991:2010 (załączyć dokument potwierdzający),</w:t>
      </w:r>
    </w:p>
    <w:p w:rsidR="0025396E" w:rsidRPr="0031091C" w:rsidRDefault="0025396E" w:rsidP="001D009C">
      <w:pPr>
        <w:pStyle w:val="Teksttresci1"/>
        <w:numPr>
          <w:ilvl w:val="0"/>
          <w:numId w:val="22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 xml:space="preserve">Montaż opraw oświetleniowych LED - szt. 25. 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b/>
          <w:color w:val="000000"/>
          <w:sz w:val="22"/>
          <w:szCs w:val="22"/>
        </w:rPr>
        <w:t>Dane techniczne oprawy: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oprawa zamontowana na wysokości maks. </w:t>
      </w:r>
      <w:smartTag w:uri="urn:schemas-microsoft-com:office:smarttags" w:element="metricconverter">
        <w:smartTagPr>
          <w:attr w:name="ProductID" w:val="13 A"/>
        </w:smartTagPr>
        <w:r w:rsidRPr="0031091C">
          <w:rPr>
            <w:rStyle w:val="Teksttresci"/>
            <w:color w:val="000000"/>
            <w:sz w:val="22"/>
            <w:szCs w:val="22"/>
          </w:rPr>
          <w:t>6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nad gruntem, poniżej modułów fotowoltaicznych,</w:t>
      </w:r>
    </w:p>
    <w:p w:rsidR="0025396E" w:rsidRPr="0031091C" w:rsidRDefault="0025396E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stopień ochrony oprawy: minimum IP65,</w:t>
      </w:r>
    </w:p>
    <w:p w:rsidR="0025396E" w:rsidRPr="0031091C" w:rsidRDefault="0025396E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stopień ochrony złącza oprawy:  IP 68,</w:t>
      </w:r>
    </w:p>
    <w:p w:rsidR="0025396E" w:rsidRPr="0031091C" w:rsidRDefault="0025396E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regulacji kąta nachylenia niezależnie od regulacji wysięgnika</w:t>
      </w:r>
      <w:r>
        <w:rPr>
          <w:rStyle w:val="Teksttresci"/>
          <w:color w:val="000000"/>
          <w:sz w:val="22"/>
          <w:szCs w:val="22"/>
        </w:rPr>
        <w:t>,</w:t>
      </w:r>
      <w:r w:rsidRPr="0031091C">
        <w:rPr>
          <w:rStyle w:val="Teksttresci"/>
          <w:color w:val="000000"/>
          <w:sz w:val="22"/>
          <w:szCs w:val="22"/>
        </w:rPr>
        <w:t xml:space="preserve"> </w:t>
      </w:r>
    </w:p>
    <w:p w:rsidR="0025396E" w:rsidRPr="0031091C" w:rsidRDefault="0025396E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 zasilacz LED oprawy oświetleniowej z funkcjami:</w:t>
      </w:r>
    </w:p>
    <w:p w:rsidR="0025396E" w:rsidRPr="0031091C" w:rsidRDefault="0025396E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przeciążeniowe,</w:t>
      </w:r>
    </w:p>
    <w:p w:rsidR="0025396E" w:rsidRPr="0031091C" w:rsidRDefault="0025396E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zwarciowe,</w:t>
      </w:r>
    </w:p>
    <w:p w:rsidR="0025396E" w:rsidRPr="0031091C" w:rsidRDefault="0025396E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napięciowe,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 uszkodzeniu jednego modułu pozostałe moduły nadal będą świecić,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 uszkodzeniu jednej diody LED ( zwarcie ) w module pozostałe diody modułu muszą świecić,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wyposażona w szybę wykonaną ze szkła hartowanego o grubości minimum 4mm,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całkowita moc opraw LED:  </w:t>
      </w:r>
      <w:r>
        <w:rPr>
          <w:rStyle w:val="Teksttresci"/>
          <w:color w:val="000000"/>
          <w:sz w:val="22"/>
          <w:szCs w:val="22"/>
        </w:rPr>
        <w:t>do 40W</w:t>
      </w:r>
      <w:r w:rsidRPr="0031091C">
        <w:rPr>
          <w:rStyle w:val="Teksttresci"/>
          <w:color w:val="000000"/>
          <w:sz w:val="22"/>
          <w:szCs w:val="22"/>
        </w:rPr>
        <w:t>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temperatura barwy światła: 4500 K  ± 100K,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żywotność diod LED w oprawie:  minimum 60 000 godzin pracy,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oprawa przygotowana do pracy z automatyczną redukcją mocy przy współpracy </w:t>
      </w:r>
      <w:r w:rsidRPr="0031091C">
        <w:rPr>
          <w:rStyle w:val="Teksttresci"/>
          <w:color w:val="000000"/>
          <w:sz w:val="22"/>
          <w:szCs w:val="22"/>
        </w:rPr>
        <w:br/>
        <w:t>z regulatorem solarnym,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wyposażona w zewnętrzną kontrolkę zasilania ( dioda LED ),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wykonana w III klasie ochronności,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musi posiadać oryginalną naklejkę lub nadruk z danymi znamionowymi pozwalający na jej identyfikacje,</w:t>
      </w:r>
    </w:p>
    <w:p w:rsidR="0025396E" w:rsidRPr="0031091C" w:rsidRDefault="0025396E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  EN 55015, EN 61000-3-2, EN 61000-3-3, EN 61547, EN 61347-2-13, EN 62384, EN 62031, EN 60838-2-2, EN 62471, EN60598-1, EN60598-2-3, dyrektywa EMC,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Montaż hybrydowej instalacji zasilania opraw -  25 kompletów,</w:t>
      </w:r>
    </w:p>
    <w:p w:rsidR="0025396E" w:rsidRPr="0031091C" w:rsidRDefault="0025396E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akumulatory montowane na szczycie słupa, bezobsługowe, żelowe głębokiego rozładowania,</w:t>
      </w:r>
    </w:p>
    <w:p w:rsidR="0025396E" w:rsidRPr="0031091C" w:rsidRDefault="0025396E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pojemność akumulatorów min. 2x130Ah, </w:t>
      </w:r>
    </w:p>
    <w:p w:rsidR="0025396E" w:rsidRPr="0031091C" w:rsidRDefault="0025396E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25396E" w:rsidRPr="0031091C" w:rsidRDefault="0025396E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nie dopuszcza się montażu akumulatorów i regulatorów:  w ziemi , wewnątrz trzonu słupa oraz na półkach ( w skrzynkach ) poniżej górnej krawędzi słupa.</w:t>
      </w:r>
    </w:p>
    <w:p w:rsidR="0025396E" w:rsidRPr="0031091C" w:rsidRDefault="0025396E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780A7B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Mikroprocesorowy układ wyrównywania napięć:</w:t>
      </w:r>
      <w:r w:rsidRPr="0031091C">
        <w:rPr>
          <w:rStyle w:val="Teksttresci"/>
          <w:color w:val="000000"/>
          <w:sz w:val="22"/>
          <w:szCs w:val="22"/>
        </w:rPr>
        <w:t xml:space="preserve">  – dostarczyć kartę katalogową potwierdzającą wszystkie wymagane parametry. W układzie sterowania każdej lampy hybrydowej należy zamontować działający w trybie ciągłym automatyczny, mikroprocesorowy system wyrównywania wartości napięć na akumulatorach w tym układzie połączeń ( różnica max. 20mV ). Pobór prądu układu w stanie jałowym: nie więcej niż 3mA. Układ musi posiadać kontrolki LED informujące o aktualnym stanie pracy. </w:t>
      </w:r>
    </w:p>
    <w:p w:rsidR="0025396E" w:rsidRPr="0031091C" w:rsidRDefault="0025396E" w:rsidP="0031091C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Moc modułów fotowoltaicznych min. 2x220W, regulator solarny MPPT:</w:t>
      </w:r>
    </w:p>
    <w:p w:rsidR="0025396E" w:rsidRPr="0031091C" w:rsidRDefault="0025396E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cele polikrystaliczne,</w:t>
      </w:r>
    </w:p>
    <w:p w:rsidR="0025396E" w:rsidRPr="0031091C" w:rsidRDefault="0025396E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moduły fotowoltaiczne powinny posiadać powłokę antyrefleksyjną, zmniejszającą odbicia oraz szkło hartowane o grubości 4mm,</w:t>
      </w:r>
    </w:p>
    <w:p w:rsidR="0025396E" w:rsidRPr="0031091C" w:rsidRDefault="0025396E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na etapie realizacji będzie wymagane dostarczenie do każdego modułu dokumentu potwierdzającego jego moc,</w:t>
      </w:r>
    </w:p>
    <w:p w:rsidR="0025396E" w:rsidRPr="0031091C" w:rsidRDefault="0025396E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Dyrektywa 73/23/EEC z modyfikacją  93/68/CEE-2006/95/CE,  Dyrektywa 220/23, Dyrektywa EN 61730, Dyrektywy - CEI/IEC 61215 – 61646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– załączyć dokumenty potwierdzające,</w:t>
      </w:r>
    </w:p>
    <w:p w:rsidR="0025396E" w:rsidRPr="0031091C" w:rsidRDefault="0025396E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certyfikat  wydany przez niezależne laboratorium na zgodność z normami: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CEI EN 61215,  CEI  EN 61730-1, CEI EN 61730-2 (2007) – załączyć dokument potwierdzający</w:t>
      </w:r>
      <w:r>
        <w:rPr>
          <w:rStyle w:val="Teksttresci"/>
          <w:color w:val="000000"/>
          <w:sz w:val="22"/>
          <w:szCs w:val="22"/>
        </w:rPr>
        <w:t>.</w:t>
      </w:r>
    </w:p>
    <w:p w:rsidR="0025396E" w:rsidRPr="0031091C" w:rsidRDefault="0025396E" w:rsidP="00780A7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sz w:val="22"/>
          <w:szCs w:val="22"/>
        </w:rPr>
        <w:t>Moc turbiny:  minimum 400W przy prędkości wiatru 12.5 m/s,</w:t>
      </w:r>
    </w:p>
    <w:p w:rsidR="0025396E" w:rsidRPr="0031091C" w:rsidRDefault="0025396E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sz w:val="22"/>
          <w:szCs w:val="22"/>
        </w:rPr>
        <w:t>wbudowany regulator ładowania MPPT,</w:t>
      </w:r>
    </w:p>
    <w:p w:rsidR="0025396E" w:rsidRPr="0031091C" w:rsidRDefault="0025396E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pozioma oś obrotu ze sterem tylnym,</w:t>
      </w:r>
    </w:p>
    <w:p w:rsidR="0025396E" w:rsidRPr="0031091C" w:rsidRDefault="0025396E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elektryczne przed zbyt silnym wiatrem przez elektroniczną regulację,</w:t>
      </w:r>
    </w:p>
    <w:p w:rsidR="0025396E" w:rsidRPr="0031091C" w:rsidRDefault="0025396E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korpus siłowni wiatrowej zabezpieczony przed korozją,</w:t>
      </w:r>
    </w:p>
    <w:p w:rsidR="0025396E" w:rsidRPr="0031091C" w:rsidRDefault="0025396E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  EN 61000-6-3:2007, EN61000-3-2: 2006+A1:2009+A2:2009; EN 61000-3-3: 2008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61000-6-1:2007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61000-4-2:2009, EN 61000-4-3:2006+A1:2008+A2:2010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61000-4-4:2004+A1:2010, EN 61000-4-5:2006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61000-4-6:2009, EN 61000-4-8:2010, EN 61000-4-11:2004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Dyrektywa EMC 2004/108/EC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– załączyć dokument potwierdzający,</w:t>
      </w:r>
    </w:p>
    <w:p w:rsidR="0025396E" w:rsidRPr="0031091C" w:rsidRDefault="0025396E" w:rsidP="00780A7B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 xml:space="preserve">i Rady UE nr 305/2011 z dnia 9 marca 2011r:  </w:t>
      </w:r>
    </w:p>
    <w:p w:rsidR="0025396E" w:rsidRPr="0031091C" w:rsidRDefault="0025396E" w:rsidP="0031091C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Szafka sterownicza i konstrukcja nośna paneli fotowoltaicznych oraz wspornik siłowni wiatrowej,</w:t>
      </w:r>
    </w:p>
    <w:p w:rsidR="0025396E" w:rsidRPr="0031091C" w:rsidRDefault="0025396E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stalowa wykonana w technologii nierdzewnej,</w:t>
      </w:r>
    </w:p>
    <w:p w:rsidR="0025396E" w:rsidRPr="0031091C" w:rsidRDefault="0025396E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wyposażona w drzwiczki zamykane z zabezpieczeniem przed ingerencja osób trzecich,</w:t>
      </w:r>
    </w:p>
    <w:p w:rsidR="0025396E" w:rsidRPr="0031091C" w:rsidRDefault="0025396E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posiada blokadę akumulatorów przed przemieszczaniem się,</w:t>
      </w:r>
    </w:p>
    <w:p w:rsidR="0025396E" w:rsidRPr="0031091C" w:rsidRDefault="0025396E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umożliwia zmianę kąta nachylenia oraz optymalne ustawienie względem słońca zarówno w osi poziomej jak i pionowej słupa.</w:t>
      </w:r>
    </w:p>
    <w:p w:rsidR="0025396E" w:rsidRPr="0031091C" w:rsidRDefault="0025396E" w:rsidP="00780A7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8507FD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autonomia układu min. 4 dni,</w:t>
      </w:r>
    </w:p>
    <w:p w:rsidR="0025396E" w:rsidRPr="0031091C" w:rsidRDefault="0025396E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sz w:val="22"/>
          <w:szCs w:val="22"/>
        </w:rPr>
      </w:pPr>
    </w:p>
    <w:p w:rsidR="0025396E" w:rsidRPr="008507FD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moduły muszą być zamontowane w taki sposób aby żadna część konstrukcji nośnej (np. wysięgnik do wiatraka) nie zacieniała żadnej części modułów w ciągu dnia, podczas ruchu słońca nad horyzontem,</w:t>
      </w:r>
    </w:p>
    <w:p w:rsidR="0025396E" w:rsidRDefault="0025396E" w:rsidP="008507F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31091C" w:rsidRDefault="0025396E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8507FD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czas świecenia opraw od zmierzchu – do świtu (niezależnie od pory roku),</w:t>
      </w:r>
    </w:p>
    <w:p w:rsidR="0025396E" w:rsidRPr="0031091C" w:rsidRDefault="0025396E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załączanie świecenia opraw – zasada czujnika zmierzchowego.</w:t>
      </w:r>
    </w:p>
    <w:p w:rsidR="0025396E" w:rsidRPr="0031091C" w:rsidRDefault="0025396E" w:rsidP="009F6BC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25396E" w:rsidRDefault="0025396E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b/>
          <w:sz w:val="22"/>
          <w:szCs w:val="22"/>
        </w:rPr>
        <w:t>Regulator solarny o parametrach i funkcjach – załączyć kartę katalogową producenta potwierdzającą wszystkie opisane poniżej parametry regulatora:</w:t>
      </w:r>
    </w:p>
    <w:p w:rsidR="0025396E" w:rsidRDefault="0025396E" w:rsidP="008507F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b/>
          <w:sz w:val="22"/>
          <w:szCs w:val="22"/>
        </w:rPr>
      </w:pPr>
    </w:p>
    <w:p w:rsidR="0025396E" w:rsidRPr="0031091C" w:rsidRDefault="0025396E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b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prąd znamionowy modułów fotowoltaicznych: minimum  </w:t>
      </w:r>
      <w:smartTag w:uri="urn:schemas-microsoft-com:office:smarttags" w:element="metricconverter">
        <w:smartTagPr>
          <w:attr w:name="ProductID" w:val="13 A"/>
        </w:smartTagPr>
        <w:r w:rsidRPr="0031091C">
          <w:rPr>
            <w:sz w:val="22"/>
            <w:szCs w:val="22"/>
          </w:rPr>
          <w:t>13 A</w:t>
        </w:r>
      </w:smartTag>
      <w:r w:rsidRPr="0031091C">
        <w:rPr>
          <w:sz w:val="22"/>
          <w:szCs w:val="22"/>
        </w:rPr>
        <w:t>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moc wejściowa modułów fotowoltaicznych:  minimum 450W  / 24VDC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znamionowe napięcie pracy 12 / 24 VDC  wybierane automatycznie,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algor</w:t>
      </w:r>
      <w:r>
        <w:rPr>
          <w:sz w:val="22"/>
          <w:szCs w:val="22"/>
        </w:rPr>
        <w:t xml:space="preserve">ytm działania regulatora  MPPT </w:t>
      </w:r>
      <w:r w:rsidRPr="0031091C">
        <w:rPr>
          <w:sz w:val="22"/>
          <w:szCs w:val="22"/>
        </w:rPr>
        <w:t>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funkcja automatycznego sterownika zmierzchowego oprawy oświetleniowej,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stopień ochrony obudowy: minimum  IP66,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współczynnik kompensacji temperatury  48 mV / 1ºC dla napięcia 24VDC,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zakres dobowy dowolnie programowanych godzin włączenia / wyłączenia oprawy LED w normalnym trybie pracy  od 1 do 16 godzin z pełną lub zredukowaną mocą oprawy,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możliwość wyboru trybu „AUTO” - włączenia automatycznej funkcji redukcji mocy oprawy,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 zabezpieczenie przed zwarciem,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przed przeciążeniem,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przed odwrotną polaryzacją,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termiczne,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sterowanie redukcją poboru mocy oprawy oświetleniowej,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możliwość zdalnego programowania i serwisowania przy użyciu aplikacji </w:t>
      </w:r>
      <w:r w:rsidRPr="0031091C">
        <w:rPr>
          <w:sz w:val="22"/>
          <w:szCs w:val="22"/>
        </w:rPr>
        <w:br/>
        <w:t>( programu ) przez wbudowany moduł komunikacyjny Bluetooth.  Minimalny zasięg komunikacji:  20m,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możliwość automatycznego sterowania redukcją mocy oprawy LED.  Zamawiający nie dopuszcza wyłączania modułów LED jako redukcji mocy.</w:t>
      </w:r>
    </w:p>
    <w:p w:rsidR="0025396E" w:rsidRPr="0031091C" w:rsidRDefault="0025396E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sz w:val="22"/>
          <w:szCs w:val="22"/>
        </w:rPr>
        <w:br/>
        <w:t>i Rady UE nr 305/2011 z dnia 9 marca 2011r:EN 50081-1 , EN 55014 ,  EN 50082-1 ,EN 61000-4-2 ,  EN60335-1 ,   EN60335-2-29 – załączyć dokument potwierdzający.</w:t>
      </w:r>
    </w:p>
    <w:p w:rsidR="0025396E" w:rsidRPr="0031091C" w:rsidRDefault="0025396E" w:rsidP="008765AA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b/>
          <w:sz w:val="22"/>
          <w:szCs w:val="22"/>
        </w:rPr>
      </w:pPr>
    </w:p>
    <w:p w:rsidR="0025396E" w:rsidRPr="0031091C" w:rsidRDefault="0025396E" w:rsidP="008765AA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b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</w:tabs>
        <w:spacing w:after="120" w:line="300" w:lineRule="atLeast"/>
        <w:ind w:left="362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Ogólne warunki wykonania i odbioru robót:</w:t>
      </w:r>
    </w:p>
    <w:p w:rsidR="0025396E" w:rsidRPr="0031091C" w:rsidRDefault="0025396E" w:rsidP="001D009C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724" w:right="20" w:hanging="362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wymaga, aby roboty budowlane były wykonywane w sposób powodujący najmniejsze utrudnienia w funkcjonowaniu ruchu pieszego. Wykonawca będzie zobowiązany do przyjęcia odpowiedzialności cywilnej za skutki działalności </w:t>
      </w:r>
      <w:r w:rsidRPr="0031091C">
        <w:rPr>
          <w:rStyle w:val="Teksttresci"/>
          <w:color w:val="000000"/>
          <w:sz w:val="22"/>
          <w:szCs w:val="22"/>
        </w:rPr>
        <w:br/>
        <w:t>w zakresie: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organizacji robót budowlanych,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organizacji placu budowy oraz zabezpieczenia terenu budowy przed wtargnięciem osób trzecich,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zabezpieczenia własnym staraniem i na własny koszt zaplecza budowy oraz materiałów, urządzeń i sprzętu zgromadzonych na terenie budowy,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zabezpieczenia interesów osób trzecich,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ochrony środowiska,</w:t>
      </w:r>
    </w:p>
    <w:p w:rsidR="0025396E" w:rsidRPr="0031091C" w:rsidRDefault="0025396E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warunków bezpieczeństwa i higieny pracy.</w:t>
      </w:r>
    </w:p>
    <w:p w:rsidR="0025396E" w:rsidRPr="0031091C" w:rsidRDefault="0025396E" w:rsidP="004C42F5">
      <w:pPr>
        <w:pStyle w:val="Teksttresci1"/>
        <w:shd w:val="clear" w:color="auto" w:fill="auto"/>
        <w:spacing w:before="0" w:line="300" w:lineRule="atLeast"/>
        <w:ind w:left="1086" w:firstLine="0"/>
        <w:jc w:val="both"/>
        <w:rPr>
          <w:rStyle w:val="Teksttresci"/>
          <w:sz w:val="22"/>
          <w:szCs w:val="22"/>
        </w:rPr>
      </w:pPr>
    </w:p>
    <w:p w:rsidR="0025396E" w:rsidRPr="0031091C" w:rsidRDefault="0025396E" w:rsidP="001D009C">
      <w:pPr>
        <w:pStyle w:val="Teksttresci150"/>
        <w:numPr>
          <w:ilvl w:val="0"/>
          <w:numId w:val="10"/>
        </w:numPr>
        <w:shd w:val="clear" w:color="auto" w:fill="auto"/>
        <w:spacing w:line="300" w:lineRule="atLeast"/>
        <w:ind w:left="724" w:hanging="300"/>
        <w:rPr>
          <w:sz w:val="22"/>
          <w:szCs w:val="22"/>
        </w:rPr>
      </w:pPr>
      <w:r w:rsidRPr="0031091C">
        <w:rPr>
          <w:rStyle w:val="Teksttresci15"/>
          <w:color w:val="000000"/>
          <w:sz w:val="22"/>
          <w:szCs w:val="22"/>
        </w:rPr>
        <w:t xml:space="preserve">Wyroby </w:t>
      </w:r>
      <w:r w:rsidRPr="0031091C">
        <w:rPr>
          <w:rStyle w:val="Teksttresci1595pt"/>
          <w:color w:val="000000"/>
          <w:sz w:val="22"/>
          <w:szCs w:val="22"/>
        </w:rPr>
        <w:t xml:space="preserve">budowlane, stosowane </w:t>
      </w:r>
      <w:r w:rsidRPr="0031091C">
        <w:rPr>
          <w:rStyle w:val="Teksttresci15"/>
          <w:color w:val="000000"/>
          <w:sz w:val="22"/>
          <w:szCs w:val="22"/>
        </w:rPr>
        <w:t xml:space="preserve">do w trakcie wykonywania robót budowlanych mają </w:t>
      </w:r>
      <w:r w:rsidRPr="0031091C">
        <w:rPr>
          <w:rStyle w:val="Teksttresci"/>
          <w:color w:val="000000"/>
          <w:sz w:val="22"/>
          <w:szCs w:val="22"/>
        </w:rPr>
        <w:t xml:space="preserve">spełniać wymagania polskich przepisów, a Wykonawca będzie posiadał dokumenty potwierdzające, że zostały </w:t>
      </w:r>
      <w:r w:rsidRPr="0031091C">
        <w:rPr>
          <w:rStyle w:val="Teksttresci105pt"/>
          <w:color w:val="000000"/>
          <w:sz w:val="22"/>
          <w:szCs w:val="22"/>
        </w:rPr>
        <w:t xml:space="preserve">one wprowadzone do obrotu </w:t>
      </w:r>
      <w:r w:rsidRPr="0031091C">
        <w:rPr>
          <w:rStyle w:val="Teksttresci"/>
          <w:color w:val="000000"/>
          <w:sz w:val="22"/>
          <w:szCs w:val="22"/>
        </w:rPr>
        <w:t>zgodnie z regulacjami przepisów o wyrobach budowlanych i posiadają wymagane parametry. Zamawiający przewiduje bieżącą kontrolę wykonywanych robót budowlanych. Kontroli zamawiającego będą w szczególności poddane:</w:t>
      </w:r>
    </w:p>
    <w:p w:rsidR="0025396E" w:rsidRPr="0031091C" w:rsidRDefault="0025396E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rozwiązania projektowe, zawarte </w:t>
      </w:r>
      <w:r w:rsidRPr="0031091C">
        <w:rPr>
          <w:rStyle w:val="Teksttresci105pt"/>
          <w:color w:val="000000"/>
          <w:sz w:val="22"/>
          <w:szCs w:val="22"/>
        </w:rPr>
        <w:t xml:space="preserve">w </w:t>
      </w:r>
      <w:r w:rsidRPr="0031091C">
        <w:rPr>
          <w:rStyle w:val="Teksttresci"/>
          <w:color w:val="000000"/>
          <w:sz w:val="22"/>
          <w:szCs w:val="22"/>
        </w:rPr>
        <w:t xml:space="preserve">dokumentacji projektowej </w:t>
      </w:r>
      <w:r w:rsidRPr="0031091C">
        <w:rPr>
          <w:rStyle w:val="Teksttresci105pt"/>
          <w:color w:val="000000"/>
          <w:sz w:val="22"/>
          <w:szCs w:val="22"/>
        </w:rPr>
        <w:t>budowlano-</w:t>
      </w:r>
      <w:r w:rsidRPr="0031091C">
        <w:rPr>
          <w:rStyle w:val="Teksttresci"/>
          <w:color w:val="000000"/>
          <w:sz w:val="22"/>
          <w:szCs w:val="22"/>
        </w:rPr>
        <w:t xml:space="preserve">wykonawczej przed ich skierowaniem do realizacji robót </w:t>
      </w:r>
      <w:r w:rsidRPr="0031091C">
        <w:rPr>
          <w:rStyle w:val="Teksttresci105pt"/>
          <w:color w:val="000000"/>
          <w:sz w:val="22"/>
          <w:szCs w:val="22"/>
        </w:rPr>
        <w:t xml:space="preserve">budowlanych, </w:t>
      </w:r>
      <w:r w:rsidRPr="0031091C">
        <w:rPr>
          <w:rStyle w:val="Teksttresci105pt"/>
          <w:color w:val="000000"/>
          <w:sz w:val="22"/>
          <w:szCs w:val="22"/>
        </w:rPr>
        <w:br/>
        <w:t xml:space="preserve">w </w:t>
      </w:r>
      <w:r w:rsidRPr="0031091C">
        <w:rPr>
          <w:rStyle w:val="Teksttresci"/>
          <w:color w:val="000000"/>
          <w:sz w:val="22"/>
          <w:szCs w:val="22"/>
        </w:rPr>
        <w:t xml:space="preserve">aspekcie ich zgodności z </w:t>
      </w:r>
      <w:r w:rsidRPr="0031091C">
        <w:rPr>
          <w:rStyle w:val="Teksttresci105pt"/>
          <w:color w:val="000000"/>
          <w:sz w:val="22"/>
          <w:szCs w:val="22"/>
        </w:rPr>
        <w:t xml:space="preserve">programem </w:t>
      </w:r>
      <w:r w:rsidRPr="0031091C">
        <w:rPr>
          <w:rStyle w:val="Teksttresci"/>
          <w:color w:val="000000"/>
          <w:sz w:val="22"/>
          <w:szCs w:val="22"/>
        </w:rPr>
        <w:t xml:space="preserve">funkcjonalno-użytkowym </w:t>
      </w:r>
      <w:r w:rsidRPr="0031091C">
        <w:rPr>
          <w:rStyle w:val="Teksttresci105pt"/>
          <w:color w:val="000000"/>
          <w:sz w:val="22"/>
          <w:szCs w:val="22"/>
        </w:rPr>
        <w:t>oraz warunkami umowy,</w:t>
      </w:r>
    </w:p>
    <w:p w:rsidR="0025396E" w:rsidRPr="0031091C" w:rsidRDefault="0025396E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stosowane gotowe wyroby budowlane, w odniesieniu do dokumentów potwierdzających ich dopuszczenie do obrotu oraz zgodności z danymi zawartymi w specyfikacjach technicznych,</w:t>
      </w:r>
    </w:p>
    <w:p w:rsidR="0025396E" w:rsidRPr="0031091C" w:rsidRDefault="0025396E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wyroby budowlane wytwarzane lub zakupywane przez Wykonawcę, jak; słupy aluminiowe oprawy oświetleniowe będą poddawane sprawdzianom zgodności </w:t>
      </w:r>
      <w:r w:rsidRPr="0031091C">
        <w:rPr>
          <w:rStyle w:val="Teksttresci"/>
          <w:color w:val="000000"/>
          <w:sz w:val="22"/>
          <w:szCs w:val="22"/>
        </w:rPr>
        <w:br/>
        <w:t>z kartami katalogowymi,</w:t>
      </w:r>
    </w:p>
    <w:p w:rsidR="0025396E" w:rsidRPr="0031091C" w:rsidRDefault="0025396E" w:rsidP="001D009C">
      <w:pPr>
        <w:pStyle w:val="Teksttresci1"/>
        <w:numPr>
          <w:ilvl w:val="0"/>
          <w:numId w:val="12"/>
        </w:numPr>
        <w:shd w:val="clear" w:color="auto" w:fill="auto"/>
        <w:spacing w:before="0" w:after="120" w:line="300" w:lineRule="atLeast"/>
        <w:ind w:left="1086" w:right="23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sposób wykonania robót budowlanych w aspekcie zgodności z projektami wykonawczymi i specyfikacjami technicznymi wykonania i odbioru robót budowlanych.</w:t>
      </w:r>
    </w:p>
    <w:p w:rsidR="0025396E" w:rsidRPr="0031091C" w:rsidRDefault="0025396E" w:rsidP="001D009C">
      <w:pPr>
        <w:pStyle w:val="Teksttresci1"/>
        <w:numPr>
          <w:ilvl w:val="0"/>
          <w:numId w:val="10"/>
        </w:numPr>
        <w:shd w:val="clear" w:color="auto" w:fill="auto"/>
        <w:spacing w:before="0" w:after="120" w:line="300" w:lineRule="atLeast"/>
        <w:ind w:left="724" w:right="23" w:hanging="301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Dla potrzeb zapewnienia współpracy z Wykonawcą i prowadzenia </w:t>
      </w:r>
      <w:r w:rsidRPr="0031091C">
        <w:rPr>
          <w:rStyle w:val="Teksttresci105pt"/>
          <w:color w:val="000000"/>
          <w:sz w:val="22"/>
          <w:szCs w:val="22"/>
        </w:rPr>
        <w:t xml:space="preserve">kontroli </w:t>
      </w:r>
      <w:r w:rsidRPr="0031091C">
        <w:rPr>
          <w:rStyle w:val="Teksttresci"/>
          <w:color w:val="000000"/>
          <w:sz w:val="22"/>
          <w:szCs w:val="22"/>
        </w:rPr>
        <w:t xml:space="preserve">wykonywanych robót budowlanych oraz dokonywania odbiorów, Zamawiający przewiduje ustanowienie inspektora/ inspektorów nadzoru inwestorskiego </w:t>
      </w:r>
      <w:r w:rsidRPr="0031091C">
        <w:rPr>
          <w:rStyle w:val="Teksttresci"/>
          <w:color w:val="000000"/>
          <w:sz w:val="22"/>
          <w:szCs w:val="22"/>
        </w:rPr>
        <w:br/>
        <w:t xml:space="preserve">w zakresie wynikającym z ustawy Prawo budowlane, postanowień umowy </w:t>
      </w:r>
      <w:r w:rsidRPr="0031091C">
        <w:rPr>
          <w:rStyle w:val="Teksttresci"/>
          <w:color w:val="000000"/>
          <w:sz w:val="22"/>
          <w:szCs w:val="22"/>
        </w:rPr>
        <w:br/>
      </w:r>
      <w:r w:rsidRPr="0031091C">
        <w:rPr>
          <w:rStyle w:val="Teksttresci105pt"/>
          <w:color w:val="000000"/>
          <w:sz w:val="22"/>
          <w:szCs w:val="22"/>
        </w:rPr>
        <w:t xml:space="preserve">i </w:t>
      </w:r>
      <w:r w:rsidRPr="0031091C">
        <w:rPr>
          <w:rStyle w:val="Teksttresci"/>
          <w:color w:val="000000"/>
          <w:sz w:val="22"/>
          <w:szCs w:val="22"/>
        </w:rPr>
        <w:t>dokumentacji projektowej,</w:t>
      </w:r>
    </w:p>
    <w:p w:rsidR="0025396E" w:rsidRPr="0031091C" w:rsidRDefault="0025396E" w:rsidP="001D009C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724" w:hanging="30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Zamawiający ustala następujące rodzaje odbiorów:</w:t>
      </w:r>
    </w:p>
    <w:p w:rsidR="0025396E" w:rsidRPr="0031091C" w:rsidRDefault="0025396E" w:rsidP="001D009C">
      <w:pPr>
        <w:pStyle w:val="Teksttresci1"/>
        <w:numPr>
          <w:ilvl w:val="0"/>
          <w:numId w:val="13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robót zanikających i ulegających zakryciu,</w:t>
      </w:r>
    </w:p>
    <w:p w:rsidR="0025396E" w:rsidRPr="0031091C" w:rsidRDefault="0025396E" w:rsidP="001D009C">
      <w:pPr>
        <w:pStyle w:val="Teksttresci1"/>
        <w:numPr>
          <w:ilvl w:val="0"/>
          <w:numId w:val="13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końcowy,</w:t>
      </w:r>
    </w:p>
    <w:p w:rsidR="0025396E" w:rsidRPr="0031091C" w:rsidRDefault="0025396E" w:rsidP="001D009C">
      <w:pPr>
        <w:pStyle w:val="Teksttresci1"/>
        <w:numPr>
          <w:ilvl w:val="0"/>
          <w:numId w:val="13"/>
        </w:numPr>
        <w:shd w:val="clear" w:color="auto" w:fill="auto"/>
        <w:spacing w:before="0" w:after="12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ostateczny po upływie okresu gwarancji.</w:t>
      </w:r>
    </w:p>
    <w:p w:rsidR="0025396E" w:rsidRPr="0031091C" w:rsidRDefault="0025396E" w:rsidP="001D009C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543" w:hanging="30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 szczególności winny być spełnione wymogi jakościowe w zakresie: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fundamentów słupów latarń,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słupów latarń i opraw oświetleniowych,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87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instalacji elektrycznej słupów i zasilania hybrydowego opraw,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użytych wyrobów budowlanych i uzyskanych w wyniku robót budowlanych elementów obiektu,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wykonania robót i dokładności montażu,</w:t>
      </w:r>
    </w:p>
    <w:p w:rsidR="0025396E" w:rsidRPr="0031091C" w:rsidRDefault="0025396E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right="20" w:hanging="28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prawidłowości funkcjonowania zamontowanych urządzeń i wyposażenia oraz poprawności połączeń.</w:t>
      </w:r>
    </w:p>
    <w:p w:rsidR="0025396E" w:rsidRPr="0031091C" w:rsidRDefault="0025396E" w:rsidP="00FA4BAD">
      <w:pPr>
        <w:pStyle w:val="Teksttresci1"/>
        <w:shd w:val="clear" w:color="auto" w:fill="auto"/>
        <w:spacing w:before="0" w:line="300" w:lineRule="atLeast"/>
        <w:ind w:left="905" w:right="20" w:firstLine="0"/>
        <w:jc w:val="both"/>
        <w:rPr>
          <w:sz w:val="22"/>
          <w:szCs w:val="22"/>
        </w:rPr>
      </w:pPr>
    </w:p>
    <w:p w:rsidR="0025396E" w:rsidRPr="0031091C" w:rsidRDefault="0025396E" w:rsidP="006526C0">
      <w:pPr>
        <w:pStyle w:val="Teksttresci1"/>
        <w:shd w:val="clear" w:color="auto" w:fill="auto"/>
        <w:spacing w:before="0" w:after="120" w:line="300" w:lineRule="atLeast"/>
        <w:ind w:right="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>Elementy konstrukcji winny być zrealizowane zgodnie ze spełnieniem szczegółowych zasad określonych w projekcie budowlano-wykonawczym. Szczegóły zastosowanych rozwiązań i urządzeń - muszą być zaakceptowane przez Zamawiającego w ramach aprobaty rozwiązań wnioskowanych w projekcje budowlano-wykonawczym.</w:t>
      </w:r>
    </w:p>
    <w:p w:rsidR="0025396E" w:rsidRPr="0031091C" w:rsidRDefault="0025396E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</w:tabs>
        <w:spacing w:before="240" w:after="120" w:line="300" w:lineRule="atLeast"/>
        <w:ind w:left="357" w:hanging="357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Wymagania w odniesieniu do realizacji budowy i placu budowy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Wykonawca jest zobowiązany do wykonywania </w:t>
      </w:r>
      <w:r w:rsidRPr="0031091C">
        <w:rPr>
          <w:rStyle w:val="Teksttresci105pt"/>
          <w:color w:val="000000"/>
          <w:sz w:val="22"/>
          <w:szCs w:val="22"/>
        </w:rPr>
        <w:t xml:space="preserve">i </w:t>
      </w:r>
      <w:r w:rsidRPr="0031091C">
        <w:rPr>
          <w:rStyle w:val="Teksttresci"/>
          <w:color w:val="000000"/>
          <w:sz w:val="22"/>
          <w:szCs w:val="22"/>
        </w:rPr>
        <w:t xml:space="preserve">utrzymywania w </w:t>
      </w:r>
      <w:r w:rsidRPr="0031091C">
        <w:rPr>
          <w:rStyle w:val="Teksttresci105pt"/>
          <w:color w:val="000000"/>
          <w:sz w:val="22"/>
          <w:szCs w:val="22"/>
        </w:rPr>
        <w:t xml:space="preserve">stanie nadającym </w:t>
      </w:r>
      <w:r w:rsidRPr="0031091C">
        <w:rPr>
          <w:rStyle w:val="Teksttresci"/>
          <w:color w:val="000000"/>
          <w:sz w:val="22"/>
          <w:szCs w:val="22"/>
        </w:rPr>
        <w:t>się do użytku oraz do likwidacji wszystkich robót tymczasowych, niezbędnych do zrealizowania przedmiotu zamówienia. Wykonawca będzie ponosił koszty wykonania robót tymczasowych; organizacja robót budowlanych, zabezpieczenie mienia osób trzecich, ochrona środowiska, spełnienie warunków bezpieczeństwa i higieny pracy, zabezpieczenia terenu robót przed dostępem osób trzecich, zabezpieczenie terenu robót od następstw związanych z budową, itp.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sz w:val="22"/>
          <w:szCs w:val="22"/>
        </w:rPr>
      </w:pPr>
    </w:p>
    <w:p w:rsidR="0025396E" w:rsidRPr="0031091C" w:rsidRDefault="0025396E" w:rsidP="00FA4BAD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Po wykonaniu robót, przed zgłoszeniem </w:t>
      </w:r>
      <w:r w:rsidRPr="0031091C">
        <w:rPr>
          <w:rStyle w:val="Teksttresci8pt"/>
          <w:color w:val="000000"/>
          <w:sz w:val="22"/>
          <w:szCs w:val="22"/>
        </w:rPr>
        <w:t xml:space="preserve">gotowości </w:t>
      </w:r>
      <w:r w:rsidRPr="0031091C">
        <w:rPr>
          <w:rStyle w:val="Teksttresci"/>
          <w:color w:val="000000"/>
          <w:sz w:val="22"/>
          <w:szCs w:val="22"/>
        </w:rPr>
        <w:t>do odbioru końcowego, należy uporządkować teren budowy i teren przyległy. Chodniki, teren zieleńców i nasadzeń: należy oczyścić z  zanieczyszczeń budowlanych (gruz, beton)</w:t>
      </w:r>
      <w:r w:rsidRPr="0031091C">
        <w:rPr>
          <w:sz w:val="22"/>
          <w:szCs w:val="22"/>
        </w:rPr>
        <w:t xml:space="preserve"> oraz </w:t>
      </w:r>
      <w:r w:rsidRPr="0031091C">
        <w:rPr>
          <w:rStyle w:val="Teksttresci"/>
          <w:color w:val="000000"/>
          <w:sz w:val="22"/>
          <w:szCs w:val="22"/>
        </w:rPr>
        <w:t xml:space="preserve">poddać pracom naprawczym zgodnie z projektem gospodarki zielenią (np.: przekopać, </w:t>
      </w:r>
      <w:r w:rsidRPr="0031091C">
        <w:rPr>
          <w:rStyle w:val="Teksttresci105pt"/>
          <w:color w:val="000000"/>
          <w:sz w:val="22"/>
          <w:szCs w:val="22"/>
        </w:rPr>
        <w:t xml:space="preserve">pokryć </w:t>
      </w:r>
      <w:r w:rsidRPr="0031091C">
        <w:rPr>
          <w:rStyle w:val="Teksttresci"/>
          <w:color w:val="000000"/>
          <w:sz w:val="22"/>
          <w:szCs w:val="22"/>
        </w:rPr>
        <w:t xml:space="preserve">warstwą humusu i </w:t>
      </w:r>
      <w:r w:rsidRPr="0031091C">
        <w:rPr>
          <w:rStyle w:val="Teksttresci105pt"/>
          <w:color w:val="000000"/>
          <w:sz w:val="22"/>
          <w:szCs w:val="22"/>
        </w:rPr>
        <w:t xml:space="preserve">obsiać </w:t>
      </w:r>
      <w:r w:rsidRPr="0031091C">
        <w:rPr>
          <w:rStyle w:val="Teksttresci"/>
          <w:color w:val="000000"/>
          <w:sz w:val="22"/>
          <w:szCs w:val="22"/>
        </w:rPr>
        <w:t xml:space="preserve">mieszankami traw </w:t>
      </w:r>
      <w:r w:rsidRPr="0031091C">
        <w:rPr>
          <w:rStyle w:val="Teksttresci105pt"/>
          <w:color w:val="000000"/>
          <w:sz w:val="22"/>
          <w:szCs w:val="22"/>
        </w:rPr>
        <w:t xml:space="preserve">niskich, odpornych na czynniki </w:t>
      </w:r>
      <w:r w:rsidRPr="0031091C">
        <w:rPr>
          <w:rStyle w:val="Teksttresci"/>
          <w:color w:val="000000"/>
          <w:sz w:val="22"/>
          <w:szCs w:val="22"/>
        </w:rPr>
        <w:t>występujące w pasie drogowym).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przekaże Zamawiającemu przed odbiorem końcowym, dokumentację budowy, inwentaryzację geodezyjną wpisaną do ewidencji materiałów państwowego zasobu geodezyjnego i kartograficznego oraz dokumentację powykonawczą.</w:t>
      </w:r>
    </w:p>
    <w:p w:rsidR="0025396E" w:rsidRPr="0031091C" w:rsidRDefault="0025396E" w:rsidP="00FA4BAD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  <w:tab w:val="left" w:pos="385"/>
        </w:tabs>
        <w:spacing w:before="0" w:after="120" w:line="300" w:lineRule="atLeast"/>
        <w:ind w:left="357" w:hanging="357"/>
        <w:rPr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Zalecenia dla wykonawcy</w:t>
      </w:r>
      <w:r w:rsidRPr="0031091C">
        <w:rPr>
          <w:rStyle w:val="Teksttresci"/>
          <w:color w:val="000000"/>
          <w:sz w:val="22"/>
          <w:szCs w:val="22"/>
        </w:rPr>
        <w:t>.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 celu oszacowania i wyceny zakresu robót przedmiotu zamówienia należy kierować się:</w:t>
      </w:r>
    </w:p>
    <w:p w:rsidR="0025396E" w:rsidRPr="0031091C" w:rsidRDefault="0025396E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300" w:lineRule="atLeast"/>
        <w:ind w:left="4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wynikami wizji w terenie i inwentaryzacji własnych,</w:t>
      </w:r>
    </w:p>
    <w:p w:rsidR="0025396E" w:rsidRPr="0031091C" w:rsidRDefault="0025396E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300" w:lineRule="atLeast"/>
        <w:ind w:left="4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wynikami opracowań własnych,</w:t>
      </w:r>
    </w:p>
    <w:p w:rsidR="0025396E" w:rsidRPr="0031091C" w:rsidRDefault="0025396E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703"/>
        </w:tabs>
        <w:spacing w:before="0" w:line="300" w:lineRule="atLeast"/>
        <w:ind w:left="420" w:firstLine="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zapisami niniejszego programu funkcjonalno-użytkowego.</w:t>
      </w:r>
    </w:p>
    <w:p w:rsidR="0025396E" w:rsidRPr="0031091C" w:rsidRDefault="0025396E" w:rsidP="00FA4BAD">
      <w:pPr>
        <w:pStyle w:val="Teksttresci1"/>
        <w:shd w:val="clear" w:color="auto" w:fill="auto"/>
        <w:tabs>
          <w:tab w:val="left" w:pos="703"/>
        </w:tabs>
        <w:spacing w:before="0" w:line="300" w:lineRule="atLeast"/>
        <w:ind w:left="420" w:firstLine="0"/>
        <w:jc w:val="both"/>
        <w:rPr>
          <w:sz w:val="22"/>
          <w:szCs w:val="22"/>
        </w:rPr>
      </w:pPr>
    </w:p>
    <w:p w:rsidR="0025396E" w:rsidRPr="0031091C" w:rsidRDefault="0025396E" w:rsidP="00FA4BA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Wykonawca musi</w:t>
      </w:r>
      <w:r w:rsidRPr="0031091C">
        <w:rPr>
          <w:rStyle w:val="Teksttresci"/>
          <w:color w:val="000000"/>
          <w:sz w:val="22"/>
          <w:szCs w:val="22"/>
          <w:vertAlign w:val="superscript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liczyć się z sytuacją, że ilości i rodzaje robót według programu funkcjonalno-użytkowego mogą ulec zmianie po opracowaniu dokumentacji projektowej,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której mowa w pkt. 1.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Szczegółowe rozwiązania wpływające na zwiększenie zakresu i ilości robót stanowią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ryzyko wykonawcy i nie będą traktowane jako roboty dodatkowe.</w:t>
      </w:r>
    </w:p>
    <w:p w:rsidR="0025396E" w:rsidRPr="0031091C" w:rsidRDefault="0025396E" w:rsidP="00FA4BA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"/>
        </w:numPr>
        <w:shd w:val="clear" w:color="auto" w:fill="auto"/>
        <w:tabs>
          <w:tab w:val="left" w:pos="357"/>
        </w:tabs>
        <w:spacing w:before="240" w:after="240" w:line="300" w:lineRule="atLeast"/>
        <w:ind w:left="420" w:hanging="38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Część informacyjna programu funkcjonalno-użytkowego.</w:t>
      </w:r>
    </w:p>
    <w:p w:rsidR="0025396E" w:rsidRPr="0031091C" w:rsidRDefault="0025396E" w:rsidP="001D009C">
      <w:pPr>
        <w:pStyle w:val="Teksttresci1"/>
        <w:numPr>
          <w:ilvl w:val="0"/>
          <w:numId w:val="15"/>
        </w:numPr>
        <w:shd w:val="clear" w:color="auto" w:fill="auto"/>
        <w:tabs>
          <w:tab w:val="left" w:pos="400"/>
        </w:tabs>
        <w:spacing w:after="120" w:line="300" w:lineRule="atLeast"/>
        <w:ind w:left="420" w:hanging="38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Informacje ogólne.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oświadcza, że zakres prac znajduje się w liniach gdzie  Burmistrz Dzielnicy Praga-Południe m.st. Warszawy sprawuje trwały zarząd gruntami na terenie Dzielnicy Praga-Południe m.st. Warszawy na mocy udzielonego mu przez Prezydenta m.st. Warszawy pełnomocnictwa, upoważniającego do wydawania oświadczeń o prawie do dysponowania nieruchomością na cele budowlane. Na etapie projektowania należy uzgodnić geometrię, konstrukcję i projekt oświetlenia w odpowiednich komórkach Wydziału Infrastruktury Dzielnicy Praga-Południe. Zastosowane słupy oświetleniowe i oprawy muszą uzyskać pozytywną opinię Wydziału Estetyki Przestrzeni Publicznej m. st. Warszawa. Wykonawca jest zobowiązany wykonać przedmiot zamówienia spełniając wymagania ustawy z dnia 7 lipca 1994 r. </w:t>
      </w:r>
      <w:r w:rsidRPr="0031091C">
        <w:rPr>
          <w:rStyle w:val="TeksttresciKursywa"/>
          <w:color w:val="000000"/>
          <w:sz w:val="22"/>
          <w:szCs w:val="22"/>
        </w:rPr>
        <w:t xml:space="preserve">Prawo budowlane 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>(j.t. Dz.</w:t>
      </w:r>
      <w:r w:rsidRPr="0031091C">
        <w:rPr>
          <w:rStyle w:val="Teksttresci"/>
          <w:color w:val="000000"/>
          <w:sz w:val="22"/>
          <w:szCs w:val="22"/>
        </w:rPr>
        <w:t xml:space="preserve"> U. z 2013 r. poz. 1409 ze zm.), innych ustaw i rozporządzeń, Polskich </w:t>
      </w:r>
      <w:r w:rsidRPr="0031091C">
        <w:rPr>
          <w:rStyle w:val="TeksttresciTimesNewRoman"/>
          <w:rFonts w:ascii="Arial" w:hAnsi="Arial" w:cs="Arial"/>
          <w:color w:val="000000"/>
          <w:sz w:val="22"/>
          <w:szCs w:val="22"/>
        </w:rPr>
        <w:t xml:space="preserve">Norm, </w:t>
      </w:r>
      <w:r w:rsidRPr="0031091C">
        <w:rPr>
          <w:rStyle w:val="Teksttresci"/>
          <w:color w:val="000000"/>
          <w:sz w:val="22"/>
          <w:szCs w:val="22"/>
        </w:rPr>
        <w:t>zasad wiedzy technicznej i sztuki budowlanej.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jest zobowiązany zapoznać się z terenem planowanych robót i mapą do celów projektowych. Oferta Wykonawcy robót musi ujmować całość robót, uwzględniających zgodności planowanych robót z obowiązującymi zasadami, przepisami</w:t>
      </w:r>
      <w:r w:rsidRPr="0031091C">
        <w:rPr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normatywami jak również, wymaganiami gestorów istniejącej infrastruktury.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25396E" w:rsidRPr="0031091C" w:rsidRDefault="0025396E" w:rsidP="001D009C">
      <w:pPr>
        <w:pStyle w:val="Teksttresci1"/>
        <w:numPr>
          <w:ilvl w:val="0"/>
          <w:numId w:val="15"/>
        </w:numPr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Przepisy prawne związane z projektowaniem i wykonaniem zamierzenia: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5"/>
          <w:b/>
          <w:bCs/>
          <w:sz w:val="22"/>
          <w:szCs w:val="22"/>
        </w:rPr>
      </w:pPr>
      <w:r w:rsidRPr="0031091C">
        <w:rPr>
          <w:rStyle w:val="Teksttresci1595pt"/>
          <w:color w:val="000000"/>
          <w:sz w:val="22"/>
          <w:szCs w:val="22"/>
        </w:rPr>
        <w:t xml:space="preserve">ustawa z dnia 07 lipca 1994 </w:t>
      </w:r>
      <w:r w:rsidRPr="0031091C">
        <w:rPr>
          <w:rStyle w:val="Teksttresci15"/>
          <w:color w:val="000000"/>
          <w:sz w:val="22"/>
          <w:szCs w:val="22"/>
        </w:rPr>
        <w:t xml:space="preserve">r. </w:t>
      </w:r>
      <w:r w:rsidRPr="0031091C">
        <w:rPr>
          <w:rStyle w:val="Teksttresci15Kursywa"/>
          <w:color w:val="000000"/>
          <w:sz w:val="22"/>
          <w:szCs w:val="22"/>
        </w:rPr>
        <w:t>Prawo budowlane</w:t>
      </w:r>
      <w:r w:rsidRPr="0031091C">
        <w:rPr>
          <w:rStyle w:val="Teksttresci15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5"/>
          <w:color w:val="000000"/>
          <w:sz w:val="22"/>
          <w:szCs w:val="22"/>
        </w:rPr>
        <w:t xml:space="preserve">Dz. U. z 2013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r.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15"/>
          <w:color w:val="000000"/>
          <w:sz w:val="22"/>
          <w:szCs w:val="22"/>
        </w:rPr>
        <w:t>poz. 1409 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 dnia 15 grudnia </w:t>
      </w:r>
      <w:r w:rsidRPr="0031091C">
        <w:rPr>
          <w:rStyle w:val="Teksttresci105pt"/>
          <w:color w:val="000000"/>
          <w:sz w:val="22"/>
          <w:szCs w:val="22"/>
        </w:rPr>
        <w:t xml:space="preserve">2000 r. </w:t>
      </w:r>
      <w:r w:rsidRPr="0031091C">
        <w:rPr>
          <w:rStyle w:val="Teksttresci"/>
          <w:color w:val="000000"/>
          <w:sz w:val="22"/>
          <w:szCs w:val="22"/>
        </w:rPr>
        <w:t xml:space="preserve">o </w:t>
      </w:r>
      <w:r w:rsidRPr="0031091C">
        <w:rPr>
          <w:rStyle w:val="Teksttresci105pt1"/>
          <w:color w:val="000000"/>
          <w:sz w:val="22"/>
          <w:szCs w:val="22"/>
        </w:rPr>
        <w:t xml:space="preserve">samorządzie </w:t>
      </w:r>
      <w:r w:rsidRPr="0031091C">
        <w:rPr>
          <w:rStyle w:val="TeksttresciKursywa"/>
          <w:color w:val="000000"/>
          <w:sz w:val="22"/>
          <w:szCs w:val="22"/>
        </w:rPr>
        <w:t xml:space="preserve">zawodowym </w:t>
      </w:r>
      <w:r w:rsidRPr="0031091C">
        <w:rPr>
          <w:rStyle w:val="Teksttresci105pt1"/>
          <w:color w:val="000000"/>
          <w:sz w:val="22"/>
          <w:szCs w:val="22"/>
        </w:rPr>
        <w:t xml:space="preserve">architektów, inżynierów </w:t>
      </w:r>
      <w:r w:rsidRPr="0031091C">
        <w:rPr>
          <w:rStyle w:val="Teksttresci105pt1"/>
          <w:color w:val="000000"/>
          <w:sz w:val="22"/>
          <w:szCs w:val="22"/>
        </w:rPr>
        <w:tab/>
      </w:r>
      <w:r w:rsidRPr="0031091C">
        <w:rPr>
          <w:rStyle w:val="TeksttresciKursywa"/>
          <w:color w:val="000000"/>
          <w:sz w:val="22"/>
          <w:szCs w:val="22"/>
        </w:rPr>
        <w:t>budownictwa oraz urbanistów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>Dz. U. z 2013 r. poz. 932 ze zm.),</w:t>
      </w:r>
      <w:r w:rsidRPr="0031091C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12.75pt;height:6pt;visibility:visible">
            <v:imagedata r:id="rId7" o:title=""/>
          </v:shape>
        </w:pic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105pt"/>
          <w:color w:val="000000"/>
          <w:sz w:val="22"/>
          <w:szCs w:val="22"/>
        </w:rPr>
        <w:t xml:space="preserve">ustawa </w:t>
      </w:r>
      <w:r w:rsidRPr="0031091C">
        <w:rPr>
          <w:rStyle w:val="Teksttresci"/>
          <w:color w:val="000000"/>
          <w:sz w:val="22"/>
          <w:szCs w:val="22"/>
        </w:rPr>
        <w:t xml:space="preserve">z dnia 29 stycznia </w:t>
      </w:r>
      <w:r w:rsidRPr="0031091C">
        <w:rPr>
          <w:rStyle w:val="Teksttresci105pt"/>
          <w:color w:val="000000"/>
          <w:sz w:val="22"/>
          <w:szCs w:val="22"/>
        </w:rPr>
        <w:t xml:space="preserve">2004 r. </w:t>
      </w:r>
      <w:r w:rsidRPr="0031091C">
        <w:rPr>
          <w:rStyle w:val="Teksttresci105pt1"/>
          <w:color w:val="000000"/>
          <w:sz w:val="22"/>
          <w:szCs w:val="22"/>
        </w:rPr>
        <w:t>Prawo zamówień publicznych</w:t>
      </w:r>
      <w:r w:rsidRPr="0031091C">
        <w:rPr>
          <w:rStyle w:val="Teksttresci105pt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05pt"/>
          <w:color w:val="000000"/>
          <w:sz w:val="22"/>
          <w:szCs w:val="22"/>
        </w:rPr>
        <w:t xml:space="preserve">Dz. U. z 2013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r.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  <w:t>907 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 dnia 21 marca 1985 r. o </w:t>
      </w:r>
      <w:r w:rsidRPr="0031091C">
        <w:rPr>
          <w:rStyle w:val="TeksttresciKursywa"/>
          <w:color w:val="000000"/>
          <w:sz w:val="22"/>
          <w:szCs w:val="22"/>
        </w:rPr>
        <w:t>drogach publicznych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2013 r. poz. 260 ze </w:t>
      </w:r>
      <w:r w:rsidRPr="0031091C">
        <w:rPr>
          <w:rStyle w:val="Teksttresci"/>
          <w:color w:val="000000"/>
          <w:sz w:val="22"/>
          <w:szCs w:val="22"/>
        </w:rPr>
        <w:tab/>
        <w:t>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Transportu, Budownictwa i Gospodarki Morskiej z dnia 25 </w:t>
      </w:r>
      <w:r w:rsidRPr="0031091C">
        <w:rPr>
          <w:rStyle w:val="Teksttresci"/>
          <w:color w:val="000000"/>
          <w:sz w:val="22"/>
          <w:szCs w:val="22"/>
        </w:rPr>
        <w:tab/>
        <w:t>kwietnia 2012</w:t>
      </w:r>
      <w:r w:rsidRPr="0031091C">
        <w:rPr>
          <w:rStyle w:val="Teksttresci105pt"/>
          <w:color w:val="000000"/>
          <w:sz w:val="22"/>
          <w:szCs w:val="22"/>
        </w:rPr>
        <w:t> </w:t>
      </w:r>
      <w:r w:rsidRPr="0031091C">
        <w:rPr>
          <w:rStyle w:val="Teksttresci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 xml:space="preserve">w sprawie szczegółowego </w:t>
      </w:r>
      <w:r w:rsidRPr="0031091C">
        <w:rPr>
          <w:rStyle w:val="TeksttresciKursywa"/>
          <w:color w:val="000000"/>
          <w:sz w:val="22"/>
          <w:szCs w:val="22"/>
        </w:rPr>
        <w:t>zakresu i</w:t>
      </w:r>
      <w:r w:rsidRPr="0031091C">
        <w:rPr>
          <w:rStyle w:val="Teksttresci105pt1"/>
          <w:color w:val="000000"/>
          <w:sz w:val="22"/>
          <w:szCs w:val="22"/>
        </w:rPr>
        <w:t xml:space="preserve"> formy projektu budowlanego</w:t>
      </w:r>
      <w:r w:rsidRPr="0031091C">
        <w:rPr>
          <w:rStyle w:val="Teksttresci105pt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05pt"/>
          <w:color w:val="000000"/>
          <w:sz w:val="22"/>
          <w:szCs w:val="22"/>
        </w:rPr>
        <w:t xml:space="preserve">Dz. </w:t>
      </w:r>
      <w:r w:rsidRPr="0031091C">
        <w:rPr>
          <w:rStyle w:val="Teksttresci105pt"/>
          <w:color w:val="000000"/>
          <w:sz w:val="22"/>
          <w:szCs w:val="22"/>
        </w:rPr>
        <w:tab/>
        <w:t xml:space="preserve">U. </w:t>
      </w:r>
      <w:r w:rsidRPr="0031091C">
        <w:rPr>
          <w:sz w:val="22"/>
          <w:szCs w:val="22"/>
        </w:rPr>
        <w:t>z 2012 r. poz. 462 ze zm.),</w:t>
      </w:r>
      <w:r w:rsidRPr="0031091C">
        <w:rPr>
          <w:noProof/>
          <w:sz w:val="22"/>
          <w:szCs w:val="22"/>
        </w:rPr>
        <w:pict>
          <v:shape id="Obraz 2" o:spid="_x0000_i1026" type="#_x0000_t75" style="width:12.75pt;height:6pt;visibility:visible">
            <v:imagedata r:id="rId7" o:title=""/>
          </v:shape>
        </w:pic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</w:t>
      </w:r>
      <w:r w:rsidRPr="0031091C">
        <w:rPr>
          <w:rStyle w:val="Teksttresci"/>
          <w:sz w:val="22"/>
          <w:szCs w:val="22"/>
        </w:rPr>
        <w:t>I</w:t>
      </w:r>
      <w:r w:rsidRPr="0031091C">
        <w:rPr>
          <w:rStyle w:val="Teksttresci"/>
          <w:color w:val="000000"/>
          <w:sz w:val="22"/>
          <w:szCs w:val="22"/>
        </w:rPr>
        <w:t xml:space="preserve">nfrastruktury z dnia 23 czerwca 2003 r. </w:t>
      </w:r>
      <w:r w:rsidRPr="0031091C">
        <w:rPr>
          <w:rStyle w:val="Teksttresci105pt1"/>
          <w:color w:val="000000"/>
          <w:sz w:val="22"/>
          <w:szCs w:val="22"/>
        </w:rPr>
        <w:t xml:space="preserve">w sprawie informacji </w:t>
      </w:r>
      <w:r w:rsidRPr="0031091C">
        <w:rPr>
          <w:rStyle w:val="Teksttresci105pt1"/>
          <w:color w:val="000000"/>
          <w:sz w:val="22"/>
          <w:szCs w:val="22"/>
        </w:rPr>
        <w:tab/>
        <w:t xml:space="preserve">dotyczącej </w:t>
      </w:r>
      <w:r w:rsidRPr="0031091C">
        <w:rPr>
          <w:rStyle w:val="TeksttresciKursywa"/>
          <w:color w:val="000000"/>
          <w:sz w:val="22"/>
          <w:szCs w:val="22"/>
        </w:rPr>
        <w:t xml:space="preserve">bezpieczeństwa </w:t>
      </w:r>
      <w:r w:rsidRPr="0031091C">
        <w:rPr>
          <w:rStyle w:val="Teksttresci105pt1"/>
          <w:color w:val="000000"/>
          <w:sz w:val="22"/>
          <w:szCs w:val="22"/>
        </w:rPr>
        <w:t xml:space="preserve">i ochrony zdrowia </w:t>
      </w:r>
      <w:r w:rsidRPr="0031091C">
        <w:rPr>
          <w:rStyle w:val="TeksttresciKursywa"/>
          <w:color w:val="000000"/>
          <w:sz w:val="22"/>
          <w:szCs w:val="22"/>
        </w:rPr>
        <w:t xml:space="preserve">oraz </w:t>
      </w:r>
      <w:r w:rsidRPr="0031091C">
        <w:rPr>
          <w:rStyle w:val="Teksttresci105pt1"/>
          <w:color w:val="000000"/>
          <w:sz w:val="22"/>
          <w:szCs w:val="22"/>
        </w:rPr>
        <w:t xml:space="preserve">planu bezpieczeństwa i ochrony </w:t>
      </w:r>
      <w:r w:rsidRPr="0031091C">
        <w:rPr>
          <w:rStyle w:val="Teksttresci105pt1"/>
          <w:color w:val="000000"/>
          <w:sz w:val="22"/>
          <w:szCs w:val="22"/>
        </w:rPr>
        <w:tab/>
      </w:r>
      <w:r w:rsidRPr="0031091C">
        <w:rPr>
          <w:rStyle w:val="TeksttresciKursywa"/>
          <w:color w:val="000000"/>
          <w:sz w:val="22"/>
          <w:szCs w:val="22"/>
        </w:rPr>
        <w:t>zdrowia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 2003 r. Nr 120 poz. 1126), 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895pt"/>
          <w:b/>
          <w:bCs/>
          <w:i w:val="0"/>
          <w:iCs w:val="0"/>
          <w:sz w:val="22"/>
          <w:szCs w:val="22"/>
        </w:rPr>
      </w:pPr>
      <w:r w:rsidRPr="0031091C">
        <w:rPr>
          <w:rStyle w:val="Teksttresci1895pt"/>
          <w:color w:val="000000"/>
          <w:sz w:val="22"/>
          <w:szCs w:val="22"/>
        </w:rPr>
        <w:t xml:space="preserve">rozporządzenie Ministra infrastruktury z dnia 2 września 2004 r. </w:t>
      </w:r>
      <w:r w:rsidRPr="0031091C">
        <w:rPr>
          <w:rStyle w:val="Teksttresci18"/>
          <w:color w:val="000000"/>
          <w:sz w:val="22"/>
          <w:szCs w:val="22"/>
        </w:rPr>
        <w:t xml:space="preserve">w sprawie </w:t>
      </w:r>
      <w:r w:rsidRPr="0031091C">
        <w:rPr>
          <w:rStyle w:val="Teksttresci18"/>
          <w:color w:val="000000"/>
          <w:sz w:val="22"/>
          <w:szCs w:val="22"/>
        </w:rPr>
        <w:tab/>
        <w:t xml:space="preserve">szczegółowego </w:t>
      </w:r>
      <w:r w:rsidRPr="0031091C">
        <w:rPr>
          <w:rStyle w:val="Teksttresci1895pt1"/>
          <w:color w:val="000000"/>
          <w:sz w:val="22"/>
          <w:szCs w:val="22"/>
        </w:rPr>
        <w:t xml:space="preserve">zakresu i formy </w:t>
      </w:r>
      <w:r w:rsidRPr="0031091C">
        <w:rPr>
          <w:rStyle w:val="Teksttresci18"/>
          <w:color w:val="000000"/>
          <w:sz w:val="22"/>
          <w:szCs w:val="22"/>
        </w:rPr>
        <w:t xml:space="preserve">dokumentacji projektowej, specyfikacji technicznych </w:t>
      </w:r>
      <w:r w:rsidRPr="0031091C">
        <w:rPr>
          <w:rStyle w:val="Teksttresci18"/>
          <w:color w:val="000000"/>
          <w:sz w:val="22"/>
          <w:szCs w:val="22"/>
        </w:rPr>
        <w:tab/>
        <w:t xml:space="preserve">wykonania </w:t>
      </w:r>
      <w:r w:rsidRPr="0031091C">
        <w:rPr>
          <w:rStyle w:val="Teksttresci1895pt1"/>
          <w:color w:val="000000"/>
          <w:sz w:val="22"/>
          <w:szCs w:val="22"/>
        </w:rPr>
        <w:t xml:space="preserve">i odbioru robót </w:t>
      </w:r>
      <w:r w:rsidRPr="0031091C">
        <w:rPr>
          <w:rStyle w:val="Teksttresci18"/>
          <w:color w:val="000000"/>
          <w:sz w:val="22"/>
          <w:szCs w:val="22"/>
        </w:rPr>
        <w:t>budowlanych</w:t>
      </w:r>
      <w:r w:rsidRPr="0031091C">
        <w:rPr>
          <w:rStyle w:val="Teksttresci18Bezkursywy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895pt"/>
          <w:color w:val="000000"/>
          <w:sz w:val="22"/>
          <w:szCs w:val="22"/>
          <w:lang w:eastAsia="es-ES_tradnl"/>
        </w:rPr>
        <w:t xml:space="preserve">oraz </w:t>
      </w:r>
      <w:r w:rsidRPr="0031091C">
        <w:rPr>
          <w:rStyle w:val="Teksttresci1895pt1"/>
          <w:color w:val="000000"/>
          <w:sz w:val="22"/>
          <w:szCs w:val="22"/>
        </w:rPr>
        <w:t xml:space="preserve">programu </w:t>
      </w:r>
      <w:r w:rsidRPr="0031091C">
        <w:rPr>
          <w:rStyle w:val="Teksttresci18"/>
          <w:color w:val="000000"/>
          <w:sz w:val="22"/>
          <w:szCs w:val="22"/>
        </w:rPr>
        <w:t>funkcjonalno-użytkowego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Kursywa"/>
          <w:color w:val="000000"/>
          <w:sz w:val="22"/>
          <w:szCs w:val="22"/>
        </w:rPr>
        <w:tab/>
      </w:r>
      <w:r w:rsidRPr="0031091C">
        <w:rPr>
          <w:rStyle w:val="Teksttresci1895pt"/>
          <w:color w:val="000000"/>
          <w:sz w:val="22"/>
          <w:szCs w:val="22"/>
        </w:rPr>
        <w:t xml:space="preserve">Dz. U. z 2013 r. poz. 1129), 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9105pt"/>
          <w:b/>
          <w:bCs/>
          <w:i w:val="0"/>
          <w:iCs w:val="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rozporządzenie</w:t>
      </w:r>
      <w:r w:rsidRPr="0031091C">
        <w:rPr>
          <w:rStyle w:val="Teksttresci19105pt"/>
          <w:color w:val="000000"/>
          <w:sz w:val="22"/>
          <w:szCs w:val="22"/>
        </w:rPr>
        <w:t xml:space="preserve"> </w:t>
      </w:r>
      <w:r w:rsidRPr="0031091C">
        <w:rPr>
          <w:rStyle w:val="Teksttresci19Bezkursywy"/>
          <w:color w:val="000000"/>
          <w:sz w:val="22"/>
          <w:szCs w:val="22"/>
        </w:rPr>
        <w:t xml:space="preserve">Ministra </w:t>
      </w:r>
      <w:r w:rsidRPr="0031091C">
        <w:rPr>
          <w:rStyle w:val="Teksttresci19105pt"/>
          <w:color w:val="000000"/>
          <w:sz w:val="22"/>
          <w:szCs w:val="22"/>
        </w:rPr>
        <w:t xml:space="preserve">infrastruktury z dnia 18 maja 2004 r. </w:t>
      </w:r>
      <w:r w:rsidRPr="0031091C">
        <w:rPr>
          <w:rStyle w:val="Teksttresci19105pt1"/>
          <w:color w:val="000000"/>
          <w:sz w:val="22"/>
          <w:szCs w:val="22"/>
        </w:rPr>
        <w:t xml:space="preserve">w sprawie określenia </w:t>
      </w:r>
      <w:r w:rsidRPr="0031091C">
        <w:rPr>
          <w:rStyle w:val="Teksttresci19105pt1"/>
          <w:color w:val="000000"/>
          <w:sz w:val="22"/>
          <w:szCs w:val="22"/>
        </w:rPr>
        <w:tab/>
      </w:r>
      <w:r w:rsidRPr="0031091C">
        <w:rPr>
          <w:rStyle w:val="Teksttresci19"/>
          <w:color w:val="000000"/>
          <w:sz w:val="22"/>
          <w:szCs w:val="22"/>
        </w:rPr>
        <w:t xml:space="preserve">metod i podstaw </w:t>
      </w:r>
      <w:r w:rsidRPr="0031091C">
        <w:rPr>
          <w:rStyle w:val="Teksttresci19105pt1"/>
          <w:color w:val="000000"/>
          <w:sz w:val="22"/>
          <w:szCs w:val="22"/>
        </w:rPr>
        <w:t xml:space="preserve">sporządzania </w:t>
      </w:r>
      <w:r w:rsidRPr="0031091C">
        <w:rPr>
          <w:rStyle w:val="Teksttresci19"/>
          <w:color w:val="000000"/>
          <w:sz w:val="22"/>
          <w:szCs w:val="22"/>
        </w:rPr>
        <w:t xml:space="preserve">kosztorysu inwestorskiego, </w:t>
      </w:r>
      <w:r w:rsidRPr="0031091C">
        <w:rPr>
          <w:rStyle w:val="Teksttresci19105pt1"/>
          <w:color w:val="000000"/>
          <w:sz w:val="22"/>
          <w:szCs w:val="22"/>
        </w:rPr>
        <w:t xml:space="preserve">obliczania planowanych </w:t>
      </w:r>
      <w:r w:rsidRPr="0031091C">
        <w:rPr>
          <w:rStyle w:val="Teksttresci19105pt1"/>
          <w:color w:val="000000"/>
          <w:sz w:val="22"/>
          <w:szCs w:val="22"/>
        </w:rPr>
        <w:tab/>
      </w:r>
      <w:r w:rsidRPr="0031091C">
        <w:rPr>
          <w:rStyle w:val="Teksttresci19"/>
          <w:color w:val="000000"/>
          <w:sz w:val="22"/>
          <w:szCs w:val="22"/>
        </w:rPr>
        <w:t xml:space="preserve">kosztów prac projektowych oraz planowanych kosztów robót </w:t>
      </w:r>
      <w:r w:rsidRPr="0031091C">
        <w:rPr>
          <w:rStyle w:val="Teksttresci19105pt1"/>
          <w:color w:val="000000"/>
          <w:sz w:val="22"/>
          <w:szCs w:val="22"/>
        </w:rPr>
        <w:t xml:space="preserve">budowlanych </w:t>
      </w:r>
      <w:r w:rsidRPr="0031091C">
        <w:rPr>
          <w:rStyle w:val="Teksttresci19"/>
          <w:color w:val="000000"/>
          <w:sz w:val="22"/>
          <w:szCs w:val="22"/>
        </w:rPr>
        <w:t xml:space="preserve">określonych w </w:t>
      </w:r>
      <w:r w:rsidRPr="0031091C">
        <w:rPr>
          <w:rStyle w:val="Teksttresci19"/>
          <w:color w:val="000000"/>
          <w:sz w:val="22"/>
          <w:szCs w:val="22"/>
        </w:rPr>
        <w:tab/>
      </w:r>
      <w:r w:rsidRPr="0031091C">
        <w:rPr>
          <w:rStyle w:val="Teksttresci19105pt1"/>
          <w:color w:val="000000"/>
          <w:sz w:val="22"/>
          <w:szCs w:val="22"/>
        </w:rPr>
        <w:t>programie funkcjonalno-użytkowym</w:t>
      </w:r>
      <w:r w:rsidRPr="0031091C">
        <w:rPr>
          <w:rStyle w:val="Teksttresci19105pt"/>
          <w:color w:val="000000"/>
          <w:sz w:val="22"/>
          <w:szCs w:val="22"/>
        </w:rPr>
        <w:t xml:space="preserve"> </w:t>
      </w:r>
      <w:r w:rsidRPr="0031091C">
        <w:rPr>
          <w:rStyle w:val="Teksttresci19Bezkursywy"/>
          <w:color w:val="000000"/>
          <w:sz w:val="22"/>
          <w:szCs w:val="22"/>
        </w:rPr>
        <w:t>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19Bezkursywy"/>
          <w:color w:val="000000"/>
          <w:sz w:val="22"/>
          <w:szCs w:val="22"/>
        </w:rPr>
        <w:t xml:space="preserve">Dz. </w:t>
      </w:r>
      <w:r w:rsidRPr="0031091C">
        <w:rPr>
          <w:rStyle w:val="Teksttresci19105pt"/>
          <w:color w:val="000000"/>
          <w:sz w:val="22"/>
          <w:szCs w:val="22"/>
        </w:rPr>
        <w:t>U. z 2004 r. Nr 130 poz. 1389),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Transportu i Gospodarki Morskiej z dnia 2 marca 1999 r. </w:t>
      </w:r>
      <w:r w:rsidRPr="0031091C">
        <w:rPr>
          <w:rStyle w:val="Teksttresci"/>
          <w:color w:val="000000"/>
          <w:sz w:val="22"/>
          <w:szCs w:val="22"/>
        </w:rPr>
        <w:br/>
      </w:r>
      <w:r w:rsidRPr="0031091C">
        <w:rPr>
          <w:rStyle w:val="Teksttresci105pt1"/>
          <w:color w:val="000000"/>
          <w:sz w:val="22"/>
          <w:szCs w:val="22"/>
        </w:rPr>
        <w:tab/>
        <w:t xml:space="preserve">w </w:t>
      </w:r>
      <w:r w:rsidRPr="0031091C">
        <w:rPr>
          <w:rStyle w:val="TeksttresciKursywa"/>
          <w:color w:val="000000"/>
          <w:sz w:val="22"/>
          <w:szCs w:val="22"/>
        </w:rPr>
        <w:t xml:space="preserve">sprawie warunków technicznych, jakim powinny odpowiadać drogi publiczne i ich </w:t>
      </w:r>
      <w:r w:rsidRPr="0031091C">
        <w:rPr>
          <w:rStyle w:val="TeksttresciKursywa"/>
          <w:color w:val="000000"/>
          <w:sz w:val="22"/>
          <w:szCs w:val="22"/>
        </w:rPr>
        <w:tab/>
        <w:t>usytuowanie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 U. z 1999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"/>
          <w:color w:val="000000"/>
          <w:sz w:val="22"/>
          <w:szCs w:val="22"/>
        </w:rPr>
        <w:t>Nr 43 poz. 430 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z. dnia 20 </w:t>
      </w:r>
      <w:r w:rsidRPr="0031091C">
        <w:rPr>
          <w:rStyle w:val="Teksttresci"/>
          <w:color w:val="000000"/>
          <w:sz w:val="22"/>
          <w:szCs w:val="22"/>
          <w:lang w:eastAsia="es-ES_tradnl"/>
        </w:rPr>
        <w:t xml:space="preserve">czerwca </w:t>
      </w:r>
      <w:r w:rsidRPr="0031091C">
        <w:rPr>
          <w:rStyle w:val="Teksttresci"/>
          <w:color w:val="000000"/>
          <w:sz w:val="22"/>
          <w:szCs w:val="22"/>
        </w:rPr>
        <w:t xml:space="preserve">1997 r. </w:t>
      </w:r>
      <w:r w:rsidRPr="0031091C">
        <w:rPr>
          <w:rStyle w:val="TeksttresciKursywa"/>
          <w:color w:val="000000"/>
          <w:sz w:val="22"/>
          <w:szCs w:val="22"/>
        </w:rPr>
        <w:t>Prawo o ruchu drogowym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2012 r. poz.   </w:t>
      </w:r>
      <w:r w:rsidRPr="0031091C">
        <w:rPr>
          <w:rStyle w:val="Teksttresci"/>
          <w:color w:val="000000"/>
          <w:sz w:val="22"/>
          <w:szCs w:val="22"/>
        </w:rPr>
        <w:tab/>
        <w:t>1137 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9Bezkursywy"/>
          <w:b/>
          <w:bCs/>
          <w:i w:val="0"/>
          <w:iCs w:val="0"/>
          <w:sz w:val="22"/>
          <w:szCs w:val="22"/>
        </w:rPr>
      </w:pPr>
      <w:r w:rsidRPr="0031091C">
        <w:rPr>
          <w:rStyle w:val="Teksttresci19Bezkursywy"/>
          <w:color w:val="000000"/>
          <w:sz w:val="22"/>
          <w:szCs w:val="22"/>
        </w:rPr>
        <w:t xml:space="preserve">rozporządzenie Ministra Infrastruktury z dnia </w:t>
      </w:r>
      <w:r w:rsidRPr="0031091C">
        <w:rPr>
          <w:rStyle w:val="Teksttresci19Bezkursywy2"/>
          <w:noProof w:val="0"/>
          <w:color w:val="000000"/>
          <w:sz w:val="22"/>
          <w:szCs w:val="22"/>
        </w:rPr>
        <w:t>3</w:t>
      </w:r>
      <w:r w:rsidRPr="0031091C">
        <w:rPr>
          <w:rStyle w:val="Teksttresci19Bezkursywy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9105pt"/>
          <w:color w:val="000000"/>
          <w:sz w:val="22"/>
          <w:szCs w:val="22"/>
        </w:rPr>
        <w:t xml:space="preserve">lipca </w:t>
      </w:r>
      <w:r w:rsidRPr="0031091C">
        <w:rPr>
          <w:rStyle w:val="Teksttresci19Bezkursywy"/>
          <w:color w:val="000000"/>
          <w:sz w:val="22"/>
          <w:szCs w:val="22"/>
        </w:rPr>
        <w:t xml:space="preserve">2003 r. </w:t>
      </w:r>
      <w:r w:rsidRPr="0031091C">
        <w:rPr>
          <w:rStyle w:val="Teksttresci19105pt1"/>
          <w:color w:val="000000"/>
          <w:sz w:val="22"/>
          <w:szCs w:val="22"/>
        </w:rPr>
        <w:t xml:space="preserve">w sprawie </w:t>
      </w:r>
      <w:r w:rsidRPr="0031091C">
        <w:rPr>
          <w:rStyle w:val="Teksttresci19"/>
          <w:color w:val="000000"/>
          <w:sz w:val="22"/>
          <w:szCs w:val="22"/>
        </w:rPr>
        <w:t xml:space="preserve">szczegółowych </w:t>
      </w:r>
      <w:r w:rsidRPr="0031091C">
        <w:rPr>
          <w:rStyle w:val="Teksttresci19"/>
          <w:color w:val="000000"/>
          <w:sz w:val="22"/>
          <w:szCs w:val="22"/>
        </w:rPr>
        <w:tab/>
        <w:t xml:space="preserve">warunków technicznych dla znaków </w:t>
      </w:r>
      <w:r w:rsidRPr="0031091C">
        <w:rPr>
          <w:rStyle w:val="Teksttresci19105pt1"/>
          <w:color w:val="000000"/>
          <w:sz w:val="22"/>
          <w:szCs w:val="22"/>
        </w:rPr>
        <w:t xml:space="preserve">i sygnałów drogowych oraz </w:t>
      </w:r>
      <w:r w:rsidRPr="0031091C">
        <w:rPr>
          <w:rStyle w:val="Teksttresci19"/>
          <w:color w:val="000000"/>
          <w:sz w:val="22"/>
          <w:szCs w:val="22"/>
        </w:rPr>
        <w:t xml:space="preserve">urządzeń bezpieczeństwa </w:t>
      </w:r>
      <w:r w:rsidRPr="0031091C">
        <w:rPr>
          <w:rStyle w:val="Teksttresci19"/>
          <w:color w:val="000000"/>
          <w:sz w:val="22"/>
          <w:szCs w:val="22"/>
        </w:rPr>
        <w:tab/>
        <w:t xml:space="preserve">ruchu drogowego </w:t>
      </w:r>
      <w:r w:rsidRPr="0031091C">
        <w:rPr>
          <w:rStyle w:val="Teksttresci19105pt1"/>
          <w:color w:val="000000"/>
          <w:sz w:val="22"/>
          <w:szCs w:val="22"/>
        </w:rPr>
        <w:t xml:space="preserve">i </w:t>
      </w:r>
      <w:r w:rsidRPr="0031091C">
        <w:rPr>
          <w:rStyle w:val="Teksttresci19"/>
          <w:color w:val="000000"/>
          <w:sz w:val="22"/>
          <w:szCs w:val="22"/>
        </w:rPr>
        <w:t xml:space="preserve">warunków </w:t>
      </w:r>
      <w:r w:rsidRPr="0031091C">
        <w:rPr>
          <w:rStyle w:val="Teksttresci19105pt1"/>
          <w:color w:val="000000"/>
          <w:sz w:val="22"/>
          <w:szCs w:val="22"/>
        </w:rPr>
        <w:t xml:space="preserve">ich umieszczania na </w:t>
      </w:r>
      <w:r w:rsidRPr="0031091C">
        <w:rPr>
          <w:rStyle w:val="Teksttresci19"/>
          <w:color w:val="000000"/>
          <w:sz w:val="22"/>
          <w:szCs w:val="22"/>
        </w:rPr>
        <w:t>drogach</w:t>
      </w:r>
      <w:r w:rsidRPr="0031091C">
        <w:rPr>
          <w:rStyle w:val="Teksttresci19Bezkursywy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19Bezkursywy"/>
          <w:color w:val="000000"/>
          <w:sz w:val="22"/>
          <w:szCs w:val="22"/>
        </w:rPr>
        <w:t xml:space="preserve">Dz. U. z 2003 r. Nr 220 </w:t>
      </w:r>
      <w:r w:rsidRPr="0031091C">
        <w:rPr>
          <w:rStyle w:val="Teksttresci19Bezkursywy"/>
          <w:color w:val="000000"/>
          <w:sz w:val="22"/>
          <w:szCs w:val="22"/>
        </w:rPr>
        <w:tab/>
      </w:r>
      <w:r w:rsidRPr="0031091C">
        <w:rPr>
          <w:rStyle w:val="Teksttresci19105pt"/>
          <w:color w:val="000000"/>
          <w:sz w:val="22"/>
          <w:szCs w:val="22"/>
        </w:rPr>
        <w:t xml:space="preserve">poz. </w:t>
      </w:r>
      <w:r w:rsidRPr="0031091C">
        <w:rPr>
          <w:rStyle w:val="Teksttresci19Bezkursywy"/>
          <w:color w:val="000000"/>
          <w:sz w:val="22"/>
          <w:szCs w:val="22"/>
        </w:rPr>
        <w:t>2181 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Ministrów infrastruktury oraz Spraw Wewnętrznych i Administracji z dnia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31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lipca </w:t>
      </w:r>
      <w:r w:rsidRPr="0031091C">
        <w:rPr>
          <w:rStyle w:val="Teksttresci0"/>
          <w:color w:val="000000"/>
          <w:sz w:val="22"/>
          <w:szCs w:val="22"/>
        </w:rPr>
        <w:t>2002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>w sprawie znaków i sygnałów drogowych</w:t>
      </w:r>
      <w:r w:rsidRPr="0031091C">
        <w:rPr>
          <w:rStyle w:val="Teksttresci105pt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2002 r. Nr </w:t>
      </w:r>
      <w:r w:rsidRPr="0031091C">
        <w:rPr>
          <w:rStyle w:val="Teksttresci0"/>
          <w:color w:val="000000"/>
          <w:sz w:val="22"/>
          <w:szCs w:val="22"/>
        </w:rPr>
        <w:t>170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1393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ustawy z dnia 27 kwietnia </w:t>
      </w:r>
      <w:r w:rsidRPr="0031091C">
        <w:rPr>
          <w:rStyle w:val="Teksttresci0"/>
          <w:color w:val="000000"/>
          <w:sz w:val="22"/>
          <w:szCs w:val="22"/>
        </w:rPr>
        <w:t>2001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>Prawo ochrony środowiska</w:t>
      </w:r>
      <w:r w:rsidRPr="0031091C">
        <w:rPr>
          <w:rStyle w:val="Teksttresci105pt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>Dz.</w:t>
      </w:r>
      <w:r w:rsidRPr="0031091C">
        <w:rPr>
          <w:rStyle w:val="Teksttresci"/>
          <w:b/>
          <w:bCs/>
          <w:color w:val="000000"/>
          <w:sz w:val="22"/>
          <w:szCs w:val="22"/>
        </w:rPr>
        <w:t xml:space="preserve">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U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z 2013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1232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25396E" w:rsidRPr="0031091C" w:rsidRDefault="0025396E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</w:t>
      </w:r>
      <w:r w:rsidRPr="0031091C">
        <w:rPr>
          <w:rStyle w:val="Teksttresci"/>
          <w:i/>
          <w:iCs/>
          <w:color w:val="000000"/>
          <w:sz w:val="22"/>
          <w:szCs w:val="22"/>
        </w:rPr>
        <w:t>o odpadach</w:t>
      </w:r>
      <w:r w:rsidRPr="0031091C">
        <w:rPr>
          <w:rStyle w:val="Teksttresci"/>
          <w:color w:val="000000"/>
          <w:sz w:val="22"/>
          <w:szCs w:val="22"/>
        </w:rPr>
        <w:t xml:space="preserve"> z dnia 14 grudnia 2012 r.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2012 r. poz. </w:t>
      </w:r>
      <w:r w:rsidRPr="0031091C">
        <w:rPr>
          <w:rStyle w:val="Teksttresci0"/>
          <w:color w:val="000000"/>
          <w:sz w:val="22"/>
          <w:szCs w:val="22"/>
        </w:rPr>
        <w:t>21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25396E" w:rsidRDefault="0025396E" w:rsidP="008F324C">
      <w:pPr>
        <w:pStyle w:val="Teksttresci1"/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</w:p>
    <w:p w:rsidR="0025396E" w:rsidRPr="0031091C" w:rsidRDefault="0025396E" w:rsidP="008F324C">
      <w:pPr>
        <w:pStyle w:val="Teksttresci1"/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</w:p>
    <w:p w:rsidR="0025396E" w:rsidRPr="0031091C" w:rsidRDefault="0025396E" w:rsidP="001D009C">
      <w:pPr>
        <w:pStyle w:val="Teksttresci150"/>
        <w:numPr>
          <w:ilvl w:val="0"/>
          <w:numId w:val="32"/>
        </w:numPr>
        <w:shd w:val="clear" w:color="auto" w:fill="auto"/>
        <w:tabs>
          <w:tab w:val="left" w:pos="370"/>
        </w:tabs>
        <w:spacing w:before="120" w:after="120" w:line="300" w:lineRule="atLeast"/>
        <w:jc w:val="left"/>
        <w:rPr>
          <w:b/>
          <w:bCs/>
          <w:sz w:val="22"/>
          <w:szCs w:val="22"/>
        </w:rPr>
      </w:pPr>
      <w:r>
        <w:rPr>
          <w:rStyle w:val="Teksttresci15"/>
          <w:b/>
          <w:bCs/>
          <w:color w:val="000000"/>
          <w:sz w:val="22"/>
          <w:szCs w:val="22"/>
        </w:rPr>
        <w:t xml:space="preserve"> </w:t>
      </w:r>
      <w:r w:rsidRPr="0031091C">
        <w:rPr>
          <w:rStyle w:val="Teksttresci15"/>
          <w:b/>
          <w:bCs/>
          <w:color w:val="000000"/>
          <w:sz w:val="22"/>
          <w:szCs w:val="22"/>
        </w:rPr>
        <w:t xml:space="preserve">Postanowienia </w:t>
      </w:r>
      <w:r w:rsidRPr="0031091C">
        <w:rPr>
          <w:rStyle w:val="Teksttresci1595pt"/>
          <w:b/>
          <w:bCs/>
          <w:color w:val="000000"/>
          <w:sz w:val="22"/>
          <w:szCs w:val="22"/>
        </w:rPr>
        <w:t>końcowe.</w:t>
      </w:r>
    </w:p>
    <w:p w:rsidR="0025396E" w:rsidRPr="0031091C" w:rsidRDefault="0025396E" w:rsidP="00C10DFB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rStyle w:val="Teksttresci105pt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ustanawia ryczałtowe wynagrodzenie dla </w:t>
      </w:r>
      <w:r w:rsidRPr="0031091C">
        <w:rPr>
          <w:rStyle w:val="Teksttresci105pt"/>
          <w:color w:val="000000"/>
          <w:sz w:val="22"/>
          <w:szCs w:val="22"/>
        </w:rPr>
        <w:t xml:space="preserve">Wykonawcy za wykonanie przedmiotu </w:t>
      </w:r>
      <w:r w:rsidRPr="0031091C">
        <w:rPr>
          <w:rStyle w:val="Teksttresci"/>
          <w:color w:val="000000"/>
          <w:sz w:val="22"/>
          <w:szCs w:val="22"/>
        </w:rPr>
        <w:t xml:space="preserve">zamówienia. </w:t>
      </w:r>
      <w:r w:rsidRPr="0031091C">
        <w:rPr>
          <w:rStyle w:val="Teksttresci15"/>
          <w:color w:val="000000"/>
          <w:sz w:val="22"/>
          <w:szCs w:val="22"/>
        </w:rPr>
        <w:t xml:space="preserve">W zakres </w:t>
      </w:r>
      <w:r w:rsidRPr="0031091C">
        <w:rPr>
          <w:rStyle w:val="Teksttresci1595pt"/>
          <w:color w:val="000000"/>
          <w:sz w:val="22"/>
          <w:szCs w:val="22"/>
        </w:rPr>
        <w:t xml:space="preserve">zobowiązań wykonawcy </w:t>
      </w:r>
      <w:r w:rsidRPr="0031091C">
        <w:rPr>
          <w:rStyle w:val="Teksttresci15"/>
          <w:color w:val="000000"/>
          <w:sz w:val="22"/>
          <w:szCs w:val="22"/>
        </w:rPr>
        <w:t xml:space="preserve">w ramach realizacji przedmiotu zamówienia wchodzi wykonanie </w:t>
      </w:r>
      <w:r w:rsidRPr="0031091C">
        <w:rPr>
          <w:rStyle w:val="Teksttresci1595pt"/>
          <w:color w:val="000000"/>
          <w:sz w:val="22"/>
          <w:szCs w:val="22"/>
        </w:rPr>
        <w:t xml:space="preserve">dokumentacji projektowej oraz budowa oświetlenia </w:t>
      </w:r>
      <w:r w:rsidRPr="0031091C">
        <w:rPr>
          <w:rStyle w:val="Teksttresci15"/>
          <w:color w:val="000000"/>
          <w:sz w:val="22"/>
          <w:szCs w:val="22"/>
        </w:rPr>
        <w:t xml:space="preserve">terenu parku w aspekcie zgodności </w:t>
      </w:r>
      <w:r w:rsidRPr="0031091C">
        <w:rPr>
          <w:rStyle w:val="Teksttresci1595pt"/>
          <w:color w:val="000000"/>
          <w:sz w:val="22"/>
          <w:szCs w:val="22"/>
        </w:rPr>
        <w:t xml:space="preserve">z ustaleniami programu </w:t>
      </w:r>
      <w:r w:rsidRPr="0031091C">
        <w:rPr>
          <w:rStyle w:val="Teksttresci15"/>
          <w:color w:val="000000"/>
          <w:sz w:val="22"/>
          <w:szCs w:val="22"/>
        </w:rPr>
        <w:t xml:space="preserve">funkcjonalno-użytkowego </w:t>
      </w:r>
      <w:r w:rsidRPr="0031091C">
        <w:rPr>
          <w:rStyle w:val="Teksttresci1595pt"/>
          <w:color w:val="000000"/>
          <w:sz w:val="22"/>
          <w:szCs w:val="22"/>
        </w:rPr>
        <w:t xml:space="preserve">i </w:t>
      </w:r>
      <w:r w:rsidRPr="0031091C">
        <w:rPr>
          <w:rStyle w:val="Teksttresci15"/>
          <w:color w:val="000000"/>
          <w:sz w:val="22"/>
          <w:szCs w:val="22"/>
        </w:rPr>
        <w:t>umowy.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Oferta wykonawcy </w:t>
      </w:r>
      <w:r w:rsidRPr="0031091C">
        <w:rPr>
          <w:rStyle w:val="Teksttresci21"/>
          <w:color w:val="000000"/>
          <w:sz w:val="22"/>
          <w:szCs w:val="22"/>
        </w:rPr>
        <w:t xml:space="preserve">powinna </w:t>
      </w:r>
      <w:r w:rsidRPr="0031091C">
        <w:rPr>
          <w:rStyle w:val="Teksttresci"/>
          <w:color w:val="000000"/>
          <w:sz w:val="22"/>
          <w:szCs w:val="22"/>
        </w:rPr>
        <w:t xml:space="preserve">zawierać cenę wynagrodzenia ryczałtowego brutto </w:t>
      </w:r>
      <w:r w:rsidRPr="0031091C">
        <w:rPr>
          <w:rStyle w:val="Teksttresci105pt"/>
          <w:color w:val="000000"/>
          <w:sz w:val="22"/>
          <w:szCs w:val="22"/>
        </w:rPr>
        <w:t xml:space="preserve">za </w:t>
      </w:r>
      <w:r w:rsidRPr="0031091C">
        <w:rPr>
          <w:rStyle w:val="Teksttresci"/>
          <w:color w:val="000000"/>
          <w:sz w:val="22"/>
          <w:szCs w:val="22"/>
        </w:rPr>
        <w:t xml:space="preserve">realizację przedmiotu </w:t>
      </w:r>
      <w:r w:rsidRPr="0031091C">
        <w:rPr>
          <w:rStyle w:val="Teksttresci105pt"/>
          <w:color w:val="000000"/>
          <w:sz w:val="22"/>
          <w:szCs w:val="22"/>
        </w:rPr>
        <w:t>zamówienia, w tym pozycje cenotwórcze, takie jak:</w:t>
      </w:r>
    </w:p>
    <w:p w:rsidR="0025396E" w:rsidRPr="0031091C" w:rsidRDefault="0025396E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15"/>
          <w:sz w:val="22"/>
          <w:szCs w:val="22"/>
        </w:rPr>
      </w:pPr>
      <w:r w:rsidRPr="0031091C">
        <w:rPr>
          <w:rStyle w:val="Teksttresci15"/>
          <w:color w:val="000000"/>
          <w:sz w:val="22"/>
          <w:szCs w:val="22"/>
        </w:rPr>
        <w:t xml:space="preserve">koszty </w:t>
      </w:r>
      <w:r w:rsidRPr="0031091C">
        <w:rPr>
          <w:rStyle w:val="Teksttresci1595pt"/>
          <w:color w:val="000000"/>
          <w:sz w:val="22"/>
          <w:szCs w:val="22"/>
        </w:rPr>
        <w:t xml:space="preserve">związane z </w:t>
      </w:r>
      <w:r w:rsidRPr="0031091C">
        <w:rPr>
          <w:rStyle w:val="Teksttresci15"/>
          <w:color w:val="000000"/>
          <w:sz w:val="22"/>
          <w:szCs w:val="22"/>
        </w:rPr>
        <w:t xml:space="preserve">wykonaniem </w:t>
      </w:r>
      <w:r w:rsidRPr="0031091C">
        <w:rPr>
          <w:rStyle w:val="Teksttresci1595pt"/>
          <w:color w:val="000000"/>
          <w:sz w:val="22"/>
          <w:szCs w:val="22"/>
        </w:rPr>
        <w:t xml:space="preserve">dokumentacji </w:t>
      </w:r>
      <w:r w:rsidRPr="0031091C">
        <w:rPr>
          <w:rStyle w:val="Teksttresci15"/>
          <w:color w:val="000000"/>
          <w:sz w:val="22"/>
          <w:szCs w:val="22"/>
        </w:rPr>
        <w:t xml:space="preserve">projektowej, o której mowa w pkt. </w:t>
      </w:r>
      <w:r w:rsidRPr="0031091C">
        <w:rPr>
          <w:rStyle w:val="Teksttresci15"/>
          <w:color w:val="000000"/>
          <w:sz w:val="22"/>
          <w:szCs w:val="22"/>
        </w:rPr>
        <w:br/>
        <w:t xml:space="preserve">1 </w:t>
      </w:r>
      <w:r w:rsidRPr="0031091C">
        <w:rPr>
          <w:rStyle w:val="Teksttresci1595pt"/>
          <w:color w:val="000000"/>
          <w:sz w:val="22"/>
          <w:szCs w:val="22"/>
        </w:rPr>
        <w:t xml:space="preserve">programu </w:t>
      </w:r>
      <w:r w:rsidRPr="0031091C">
        <w:rPr>
          <w:rStyle w:val="Teksttresci15"/>
          <w:color w:val="000000"/>
          <w:sz w:val="22"/>
          <w:szCs w:val="22"/>
        </w:rPr>
        <w:t>funkcjonalno-użytkowego,</w:t>
      </w:r>
    </w:p>
    <w:p w:rsidR="0025396E" w:rsidRPr="0031091C" w:rsidRDefault="0025396E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15"/>
          <w:sz w:val="22"/>
          <w:szCs w:val="22"/>
        </w:rPr>
      </w:pPr>
      <w:r w:rsidRPr="0031091C">
        <w:rPr>
          <w:rStyle w:val="Teksttresci15"/>
          <w:color w:val="000000"/>
          <w:sz w:val="22"/>
          <w:szCs w:val="22"/>
        </w:rPr>
        <w:t xml:space="preserve">koszty </w:t>
      </w:r>
      <w:r w:rsidRPr="0031091C">
        <w:rPr>
          <w:rStyle w:val="Teksttresci1595pt"/>
          <w:color w:val="000000"/>
          <w:sz w:val="22"/>
          <w:szCs w:val="22"/>
        </w:rPr>
        <w:t xml:space="preserve">związane z </w:t>
      </w:r>
      <w:r w:rsidRPr="0031091C">
        <w:rPr>
          <w:rStyle w:val="Teksttresci15"/>
          <w:color w:val="000000"/>
          <w:sz w:val="22"/>
          <w:szCs w:val="22"/>
        </w:rPr>
        <w:t xml:space="preserve">realizacją zamówienia, wynikające z projektu budowlanego, projektów wykonawczych, kosztorysów ofertowych </w:t>
      </w:r>
      <w:r w:rsidRPr="0031091C">
        <w:rPr>
          <w:rStyle w:val="Teksttresci1595pt"/>
          <w:color w:val="000000"/>
          <w:sz w:val="22"/>
          <w:szCs w:val="22"/>
        </w:rPr>
        <w:t xml:space="preserve">oraz szczegółowych specyfikacji technicznych </w:t>
      </w:r>
      <w:r w:rsidRPr="0031091C">
        <w:rPr>
          <w:rStyle w:val="Teksttresci15"/>
          <w:color w:val="000000"/>
          <w:sz w:val="22"/>
          <w:szCs w:val="22"/>
        </w:rPr>
        <w:t>wykonania i odbioru robót budowlanych,</w:t>
      </w:r>
    </w:p>
    <w:p w:rsidR="0025396E" w:rsidRPr="0031091C" w:rsidRDefault="0025396E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koszty </w:t>
      </w:r>
      <w:r w:rsidRPr="0031091C">
        <w:rPr>
          <w:rStyle w:val="TeksttresciTimesNewRoman"/>
          <w:rFonts w:ascii="Arial" w:hAnsi="Arial" w:cs="Arial"/>
          <w:color w:val="000000"/>
          <w:sz w:val="22"/>
          <w:szCs w:val="22"/>
        </w:rPr>
        <w:t xml:space="preserve">robót </w:t>
      </w:r>
      <w:r w:rsidRPr="0031091C">
        <w:rPr>
          <w:rStyle w:val="Teksttresci"/>
          <w:color w:val="000000"/>
          <w:sz w:val="22"/>
          <w:szCs w:val="22"/>
        </w:rPr>
        <w:t xml:space="preserve">przygotowawczych (zagospodarowania </w:t>
      </w:r>
      <w:r w:rsidRPr="0031091C">
        <w:rPr>
          <w:rStyle w:val="Teksttresci105pt"/>
          <w:color w:val="000000"/>
          <w:sz w:val="22"/>
          <w:szCs w:val="22"/>
        </w:rPr>
        <w:t xml:space="preserve">placu budowy, utrzymanie </w:t>
      </w:r>
      <w:r w:rsidRPr="0031091C">
        <w:rPr>
          <w:rStyle w:val="Teksttresci"/>
          <w:color w:val="000000"/>
          <w:sz w:val="22"/>
          <w:szCs w:val="22"/>
        </w:rPr>
        <w:t xml:space="preserve">zaplecza budowy, podłączenie wody, koszty odprowadzenia ścieków, energii elektrycznej, telefonu, dozór budowy </w:t>
      </w:r>
      <w:r w:rsidRPr="0031091C">
        <w:rPr>
          <w:rStyle w:val="Teksttresci105pt"/>
          <w:color w:val="000000"/>
          <w:sz w:val="22"/>
          <w:szCs w:val="22"/>
        </w:rPr>
        <w:t>i </w:t>
      </w:r>
      <w:r w:rsidRPr="0031091C">
        <w:rPr>
          <w:rStyle w:val="Teksttresci"/>
          <w:color w:val="000000"/>
          <w:sz w:val="22"/>
          <w:szCs w:val="22"/>
        </w:rPr>
        <w:t>ubezpieczenie budowy),</w:t>
      </w:r>
    </w:p>
    <w:p w:rsidR="0025396E" w:rsidRPr="0031091C" w:rsidRDefault="0025396E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koszty badań geologicznych, obsługi geodezyjnej, sprawowania nadzorów z ramienia gestorów sieci infrastruktury technicznej, wykonania inwentaryzacji geodezyjnej powykonawczej wykonanych robót,</w:t>
      </w:r>
    </w:p>
    <w:p w:rsidR="0025396E" w:rsidRPr="0031091C" w:rsidRDefault="0025396E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koszty badań i pomiarów w czasie wykonywania, jak i przy odbiorze robót oraz inne, nie wymienione wyżej koszty, ponoszone tytułem realizacji przedmiotu zamówienia.</w:t>
      </w:r>
    </w:p>
    <w:p w:rsidR="0025396E" w:rsidRPr="0031091C" w:rsidRDefault="0025396E" w:rsidP="006526C0">
      <w:pPr>
        <w:pStyle w:val="Teksttresci201"/>
        <w:shd w:val="clear" w:color="auto" w:fill="auto"/>
        <w:spacing w:before="0" w:after="0" w:line="300" w:lineRule="atLeast"/>
        <w:ind w:right="-8" w:firstLine="0"/>
        <w:jc w:val="both"/>
        <w:rPr>
          <w:rFonts w:ascii="Arial" w:hAnsi="Arial" w:cs="Arial"/>
          <w:sz w:val="22"/>
          <w:szCs w:val="22"/>
        </w:rPr>
      </w:pPr>
    </w:p>
    <w:sectPr w:rsidR="0025396E" w:rsidRPr="0031091C" w:rsidSect="008E1867">
      <w:footerReference w:type="default" r:id="rId8"/>
      <w:pgSz w:w="11907" w:h="16840" w:code="9"/>
      <w:pgMar w:top="1134" w:right="1418" w:bottom="162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96E" w:rsidRDefault="0025396E">
      <w:r>
        <w:separator/>
      </w:r>
    </w:p>
  </w:endnote>
  <w:endnote w:type="continuationSeparator" w:id="0">
    <w:p w:rsidR="0025396E" w:rsidRDefault="00253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y M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96E" w:rsidRDefault="0025396E" w:rsidP="0005635B">
    <w:pPr>
      <w:pStyle w:val="Footer"/>
      <w:framePr w:wrap="auto" w:vAnchor="text" w:hAnchor="margin" w:xAlign="right" w:y="1"/>
      <w:rPr>
        <w:rStyle w:val="PageNumber"/>
        <w:rFonts w:cs="Courier New"/>
      </w:rPr>
    </w:pPr>
    <w:r>
      <w:rPr>
        <w:rStyle w:val="PageNumber"/>
        <w:rFonts w:cs="Courier New"/>
      </w:rPr>
      <w:fldChar w:fldCharType="begin"/>
    </w:r>
    <w:r>
      <w:rPr>
        <w:rStyle w:val="PageNumber"/>
        <w:rFonts w:cs="Courier New"/>
      </w:rPr>
      <w:instrText xml:space="preserve">PAGE  </w:instrText>
    </w:r>
    <w:r>
      <w:rPr>
        <w:rStyle w:val="PageNumber"/>
        <w:rFonts w:cs="Courier New"/>
      </w:rPr>
      <w:fldChar w:fldCharType="separate"/>
    </w:r>
    <w:r>
      <w:rPr>
        <w:rStyle w:val="PageNumber"/>
        <w:rFonts w:cs="Courier New"/>
        <w:noProof/>
      </w:rPr>
      <w:t>11</w:t>
    </w:r>
    <w:r>
      <w:rPr>
        <w:rStyle w:val="PageNumber"/>
        <w:rFonts w:cs="Courier New"/>
      </w:rPr>
      <w:fldChar w:fldCharType="end"/>
    </w:r>
  </w:p>
  <w:p w:rsidR="0025396E" w:rsidRPr="00B16F69" w:rsidRDefault="0025396E" w:rsidP="00F51567">
    <w:pPr>
      <w:ind w:right="360"/>
      <w:jc w:val="right"/>
      <w:rPr>
        <w:rFonts w:ascii="Andy MT" w:hAnsi="Andy MT" w:cs="Andy MT"/>
        <w:i/>
        <w:iCs/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96E" w:rsidRDefault="0025396E">
      <w:r>
        <w:separator/>
      </w:r>
    </w:p>
  </w:footnote>
  <w:footnote w:type="continuationSeparator" w:id="0">
    <w:p w:rsidR="0025396E" w:rsidRDefault="002539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C428460"/>
    <w:lvl w:ilvl="0">
      <w:start w:val="1"/>
      <w:numFmt w:val="upperRoman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BBA2E64C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7"/>
    <w:multiLevelType w:val="multilevel"/>
    <w:tmpl w:val="EFBA4B0C"/>
    <w:lvl w:ilvl="0">
      <w:start w:val="1"/>
      <w:numFmt w:val="upperRoman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9"/>
    <w:multiLevelType w:val="multilevel"/>
    <w:tmpl w:val="FE687152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>
    <w:nsid w:val="0000000B"/>
    <w:multiLevelType w:val="multilevel"/>
    <w:tmpl w:val="AB043040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0D"/>
    <w:multiLevelType w:val="multilevel"/>
    <w:tmpl w:val="CA72F5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6">
    <w:nsid w:val="00000011"/>
    <w:multiLevelType w:val="multilevel"/>
    <w:tmpl w:val="EBF23DAA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13"/>
    <w:multiLevelType w:val="multilevel"/>
    <w:tmpl w:val="45E4A854"/>
    <w:lvl w:ilvl="0">
      <w:start w:val="1"/>
      <w:numFmt w:val="decimal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0000019"/>
    <w:multiLevelType w:val="multilevel"/>
    <w:tmpl w:val="3926AE0C"/>
    <w:lvl w:ilvl="0">
      <w:start w:val="1"/>
      <w:numFmt w:val="decimal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0000001D"/>
    <w:multiLevelType w:val="multilevel"/>
    <w:tmpl w:val="AC441EE8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0000001F"/>
    <w:multiLevelType w:val="multilevel"/>
    <w:tmpl w:val="75CC8720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00000023"/>
    <w:multiLevelType w:val="multilevel"/>
    <w:tmpl w:val="5B2ACA66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25"/>
    <w:multiLevelType w:val="multilevel"/>
    <w:tmpl w:val="0000002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4">
    <w:nsid w:val="00000029"/>
    <w:multiLevelType w:val="multilevel"/>
    <w:tmpl w:val="8DB00C62"/>
    <w:lvl w:ilvl="0">
      <w:start w:val="1"/>
      <w:numFmt w:val="decimal"/>
      <w:lvlText w:val="%1)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>
    <w:nsid w:val="01A67A21"/>
    <w:multiLevelType w:val="hybridMultilevel"/>
    <w:tmpl w:val="22EE61F6"/>
    <w:lvl w:ilvl="0" w:tplc="A1662F6E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42410E1"/>
    <w:multiLevelType w:val="hybridMultilevel"/>
    <w:tmpl w:val="E6F8584E"/>
    <w:lvl w:ilvl="0" w:tplc="1AF817E0">
      <w:start w:val="4"/>
      <w:numFmt w:val="decimal"/>
      <w:lvlText w:val="%1."/>
      <w:lvlJc w:val="left"/>
      <w:pPr>
        <w:tabs>
          <w:tab w:val="num" w:pos="1540"/>
        </w:tabs>
        <w:ind w:left="154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54D19BF"/>
    <w:multiLevelType w:val="hybridMultilevel"/>
    <w:tmpl w:val="D6BA33E4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8">
    <w:nsid w:val="06F8079B"/>
    <w:multiLevelType w:val="hybridMultilevel"/>
    <w:tmpl w:val="E8CC6282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9">
    <w:nsid w:val="295F6888"/>
    <w:multiLevelType w:val="hybridMultilevel"/>
    <w:tmpl w:val="06065D16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0">
    <w:nsid w:val="2C98017F"/>
    <w:multiLevelType w:val="hybridMultilevel"/>
    <w:tmpl w:val="22E86402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1">
    <w:nsid w:val="2D41465C"/>
    <w:multiLevelType w:val="multilevel"/>
    <w:tmpl w:val="EA18198A"/>
    <w:lvl w:ilvl="0">
      <w:start w:val="1"/>
      <w:numFmt w:val="decimal"/>
      <w:lvlText w:val="%1)"/>
      <w:lvlJc w:val="left"/>
      <w:rPr>
        <w:rFonts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2">
    <w:nsid w:val="2E7871E7"/>
    <w:multiLevelType w:val="hybridMultilevel"/>
    <w:tmpl w:val="0096E5F0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3">
    <w:nsid w:val="31FC5C57"/>
    <w:multiLevelType w:val="hybridMultilevel"/>
    <w:tmpl w:val="7BCCB902"/>
    <w:lvl w:ilvl="0" w:tplc="8736B646">
      <w:start w:val="1"/>
      <w:numFmt w:val="bullet"/>
      <w:lvlText w:val="-"/>
      <w:lvlJc w:val="left"/>
      <w:pPr>
        <w:tabs>
          <w:tab w:val="num" w:pos="951"/>
        </w:tabs>
        <w:ind w:left="951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4">
    <w:nsid w:val="3B33491A"/>
    <w:multiLevelType w:val="hybridMultilevel"/>
    <w:tmpl w:val="673494A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5">
    <w:nsid w:val="410A5770"/>
    <w:multiLevelType w:val="hybridMultilevel"/>
    <w:tmpl w:val="4BAC9A8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6">
    <w:nsid w:val="4A2B220D"/>
    <w:multiLevelType w:val="hybridMultilevel"/>
    <w:tmpl w:val="1370FD2C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7">
    <w:nsid w:val="5042494B"/>
    <w:multiLevelType w:val="hybridMultilevel"/>
    <w:tmpl w:val="13D427E0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8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82992"/>
    <w:multiLevelType w:val="hybridMultilevel"/>
    <w:tmpl w:val="F3F45C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3B5864"/>
    <w:multiLevelType w:val="hybridMultilevel"/>
    <w:tmpl w:val="5F745904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1">
    <w:nsid w:val="72697332"/>
    <w:multiLevelType w:val="hybridMultilevel"/>
    <w:tmpl w:val="F2E00356"/>
    <w:lvl w:ilvl="0" w:tplc="CCBE0FE2">
      <w:start w:val="1"/>
      <w:numFmt w:val="lowerLetter"/>
      <w:lvlText w:val="%1)"/>
      <w:lvlJc w:val="left"/>
      <w:pPr>
        <w:ind w:left="108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  <w:rPr>
        <w:rFonts w:cs="Times New Roman"/>
      </w:rPr>
    </w:lvl>
  </w:abstractNum>
  <w:abstractNum w:abstractNumId="32">
    <w:nsid w:val="7FC921C6"/>
    <w:multiLevelType w:val="hybridMultilevel"/>
    <w:tmpl w:val="A9FEFB4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8"/>
  </w:num>
  <w:num w:numId="17">
    <w:abstractNumId w:val="23"/>
  </w:num>
  <w:num w:numId="18">
    <w:abstractNumId w:val="16"/>
  </w:num>
  <w:num w:numId="19">
    <w:abstractNumId w:val="31"/>
  </w:num>
  <w:num w:numId="20">
    <w:abstractNumId w:val="32"/>
  </w:num>
  <w:num w:numId="21">
    <w:abstractNumId w:val="19"/>
  </w:num>
  <w:num w:numId="22">
    <w:abstractNumId w:val="27"/>
  </w:num>
  <w:num w:numId="23">
    <w:abstractNumId w:val="18"/>
  </w:num>
  <w:num w:numId="24">
    <w:abstractNumId w:val="26"/>
  </w:num>
  <w:num w:numId="25">
    <w:abstractNumId w:val="20"/>
  </w:num>
  <w:num w:numId="26">
    <w:abstractNumId w:val="24"/>
  </w:num>
  <w:num w:numId="27">
    <w:abstractNumId w:val="30"/>
  </w:num>
  <w:num w:numId="28">
    <w:abstractNumId w:val="17"/>
  </w:num>
  <w:num w:numId="29">
    <w:abstractNumId w:val="22"/>
  </w:num>
  <w:num w:numId="30">
    <w:abstractNumId w:val="25"/>
  </w:num>
  <w:num w:numId="31">
    <w:abstractNumId w:val="21"/>
  </w:num>
  <w:num w:numId="32">
    <w:abstractNumId w:val="15"/>
  </w:num>
  <w:num w:numId="33">
    <w:abstractNumId w:val="2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D75"/>
    <w:rsid w:val="00006DA7"/>
    <w:rsid w:val="00010859"/>
    <w:rsid w:val="00010995"/>
    <w:rsid w:val="00023854"/>
    <w:rsid w:val="000369B0"/>
    <w:rsid w:val="0005635B"/>
    <w:rsid w:val="0006220C"/>
    <w:rsid w:val="000630BC"/>
    <w:rsid w:val="00072200"/>
    <w:rsid w:val="000D426F"/>
    <w:rsid w:val="000E088D"/>
    <w:rsid w:val="000E12E1"/>
    <w:rsid w:val="000E6ED7"/>
    <w:rsid w:val="000F0A31"/>
    <w:rsid w:val="000F12FB"/>
    <w:rsid w:val="000F615C"/>
    <w:rsid w:val="000F71C0"/>
    <w:rsid w:val="00100BA7"/>
    <w:rsid w:val="00112A3B"/>
    <w:rsid w:val="00115746"/>
    <w:rsid w:val="001172A5"/>
    <w:rsid w:val="00133142"/>
    <w:rsid w:val="00136758"/>
    <w:rsid w:val="001722B0"/>
    <w:rsid w:val="001729A7"/>
    <w:rsid w:val="0019340E"/>
    <w:rsid w:val="001956F0"/>
    <w:rsid w:val="001C0559"/>
    <w:rsid w:val="001C34D1"/>
    <w:rsid w:val="001C4A53"/>
    <w:rsid w:val="001C6631"/>
    <w:rsid w:val="001D009C"/>
    <w:rsid w:val="001D1E9A"/>
    <w:rsid w:val="001D6CBC"/>
    <w:rsid w:val="001E265C"/>
    <w:rsid w:val="001E2A7E"/>
    <w:rsid w:val="001E6905"/>
    <w:rsid w:val="001F2478"/>
    <w:rsid w:val="001F2826"/>
    <w:rsid w:val="0021326D"/>
    <w:rsid w:val="00235D75"/>
    <w:rsid w:val="002407DF"/>
    <w:rsid w:val="00242907"/>
    <w:rsid w:val="00250864"/>
    <w:rsid w:val="00253448"/>
    <w:rsid w:val="0025396E"/>
    <w:rsid w:val="00260129"/>
    <w:rsid w:val="00261301"/>
    <w:rsid w:val="002717CB"/>
    <w:rsid w:val="00282DD1"/>
    <w:rsid w:val="00291E30"/>
    <w:rsid w:val="002B3C77"/>
    <w:rsid w:val="002B638B"/>
    <w:rsid w:val="002C565F"/>
    <w:rsid w:val="002E3038"/>
    <w:rsid w:val="002E6CE8"/>
    <w:rsid w:val="002F08EB"/>
    <w:rsid w:val="002F2C10"/>
    <w:rsid w:val="002F4F4B"/>
    <w:rsid w:val="002F5238"/>
    <w:rsid w:val="003046F8"/>
    <w:rsid w:val="00304D26"/>
    <w:rsid w:val="0031091C"/>
    <w:rsid w:val="0031196B"/>
    <w:rsid w:val="003220DA"/>
    <w:rsid w:val="00323F63"/>
    <w:rsid w:val="00334BAD"/>
    <w:rsid w:val="0035239D"/>
    <w:rsid w:val="0036535E"/>
    <w:rsid w:val="00366984"/>
    <w:rsid w:val="00371151"/>
    <w:rsid w:val="00393EB8"/>
    <w:rsid w:val="003D3EFA"/>
    <w:rsid w:val="003E48BF"/>
    <w:rsid w:val="003F6CD9"/>
    <w:rsid w:val="00401AE3"/>
    <w:rsid w:val="004250DD"/>
    <w:rsid w:val="00425414"/>
    <w:rsid w:val="0044386D"/>
    <w:rsid w:val="00450B77"/>
    <w:rsid w:val="004613E7"/>
    <w:rsid w:val="00475C41"/>
    <w:rsid w:val="00476C6A"/>
    <w:rsid w:val="004928A6"/>
    <w:rsid w:val="00492EC3"/>
    <w:rsid w:val="004A24C3"/>
    <w:rsid w:val="004C42F5"/>
    <w:rsid w:val="004D6161"/>
    <w:rsid w:val="00525135"/>
    <w:rsid w:val="0052515A"/>
    <w:rsid w:val="00534F08"/>
    <w:rsid w:val="00535AB9"/>
    <w:rsid w:val="00535ED1"/>
    <w:rsid w:val="005573CD"/>
    <w:rsid w:val="00557E98"/>
    <w:rsid w:val="00577BB2"/>
    <w:rsid w:val="00583DC2"/>
    <w:rsid w:val="0058575B"/>
    <w:rsid w:val="005A6CFA"/>
    <w:rsid w:val="005A6E64"/>
    <w:rsid w:val="005C48AE"/>
    <w:rsid w:val="005C48DF"/>
    <w:rsid w:val="005D748E"/>
    <w:rsid w:val="00622013"/>
    <w:rsid w:val="00622336"/>
    <w:rsid w:val="00636BA1"/>
    <w:rsid w:val="0063720D"/>
    <w:rsid w:val="006526C0"/>
    <w:rsid w:val="0065327E"/>
    <w:rsid w:val="00661425"/>
    <w:rsid w:val="00663A90"/>
    <w:rsid w:val="00670026"/>
    <w:rsid w:val="0067105C"/>
    <w:rsid w:val="00671D58"/>
    <w:rsid w:val="006762CB"/>
    <w:rsid w:val="00686745"/>
    <w:rsid w:val="006A14B2"/>
    <w:rsid w:val="006A7058"/>
    <w:rsid w:val="006B08FE"/>
    <w:rsid w:val="006B0F9B"/>
    <w:rsid w:val="006D2D6E"/>
    <w:rsid w:val="006D432D"/>
    <w:rsid w:val="006D4BCD"/>
    <w:rsid w:val="006D61AD"/>
    <w:rsid w:val="006F2EF3"/>
    <w:rsid w:val="00700552"/>
    <w:rsid w:val="0071135E"/>
    <w:rsid w:val="007159CB"/>
    <w:rsid w:val="00780A7B"/>
    <w:rsid w:val="0079790B"/>
    <w:rsid w:val="007A0267"/>
    <w:rsid w:val="007A74B2"/>
    <w:rsid w:val="007B1CB2"/>
    <w:rsid w:val="007B66E1"/>
    <w:rsid w:val="007C1141"/>
    <w:rsid w:val="007C7ADE"/>
    <w:rsid w:val="007D71FD"/>
    <w:rsid w:val="007E2569"/>
    <w:rsid w:val="007E73F0"/>
    <w:rsid w:val="00801F69"/>
    <w:rsid w:val="00842CC1"/>
    <w:rsid w:val="008507FD"/>
    <w:rsid w:val="00874DD3"/>
    <w:rsid w:val="008765AA"/>
    <w:rsid w:val="00884EDA"/>
    <w:rsid w:val="008A0C80"/>
    <w:rsid w:val="008A109F"/>
    <w:rsid w:val="008A53BA"/>
    <w:rsid w:val="008B7119"/>
    <w:rsid w:val="008C6A50"/>
    <w:rsid w:val="008D1578"/>
    <w:rsid w:val="008D7346"/>
    <w:rsid w:val="008E1867"/>
    <w:rsid w:val="008E4CE0"/>
    <w:rsid w:val="008E6302"/>
    <w:rsid w:val="008F17C3"/>
    <w:rsid w:val="008F324C"/>
    <w:rsid w:val="009114FA"/>
    <w:rsid w:val="00920EBF"/>
    <w:rsid w:val="00927501"/>
    <w:rsid w:val="00934326"/>
    <w:rsid w:val="0093670E"/>
    <w:rsid w:val="009450B4"/>
    <w:rsid w:val="00952E17"/>
    <w:rsid w:val="00957922"/>
    <w:rsid w:val="00961D87"/>
    <w:rsid w:val="00976636"/>
    <w:rsid w:val="00984635"/>
    <w:rsid w:val="00987948"/>
    <w:rsid w:val="009B03AF"/>
    <w:rsid w:val="009B29CB"/>
    <w:rsid w:val="009C2819"/>
    <w:rsid w:val="009D06EB"/>
    <w:rsid w:val="009E6D20"/>
    <w:rsid w:val="009F6BCB"/>
    <w:rsid w:val="00A0079C"/>
    <w:rsid w:val="00A00EA0"/>
    <w:rsid w:val="00A1743D"/>
    <w:rsid w:val="00A4246C"/>
    <w:rsid w:val="00A514FA"/>
    <w:rsid w:val="00A546D8"/>
    <w:rsid w:val="00A766D9"/>
    <w:rsid w:val="00A80353"/>
    <w:rsid w:val="00A9548C"/>
    <w:rsid w:val="00AE4B61"/>
    <w:rsid w:val="00AE7A0D"/>
    <w:rsid w:val="00B16F69"/>
    <w:rsid w:val="00B25EC4"/>
    <w:rsid w:val="00B361A5"/>
    <w:rsid w:val="00B5554A"/>
    <w:rsid w:val="00B62C53"/>
    <w:rsid w:val="00B93090"/>
    <w:rsid w:val="00BB1565"/>
    <w:rsid w:val="00BC2B79"/>
    <w:rsid w:val="00BC4B18"/>
    <w:rsid w:val="00BD1891"/>
    <w:rsid w:val="00BE4817"/>
    <w:rsid w:val="00BF6FED"/>
    <w:rsid w:val="00C10DFB"/>
    <w:rsid w:val="00C21D74"/>
    <w:rsid w:val="00C25A96"/>
    <w:rsid w:val="00C3543A"/>
    <w:rsid w:val="00C36C54"/>
    <w:rsid w:val="00C54B4B"/>
    <w:rsid w:val="00C63520"/>
    <w:rsid w:val="00C7258D"/>
    <w:rsid w:val="00C731FF"/>
    <w:rsid w:val="00C75999"/>
    <w:rsid w:val="00C80916"/>
    <w:rsid w:val="00CB06F1"/>
    <w:rsid w:val="00CD0C21"/>
    <w:rsid w:val="00CD1B59"/>
    <w:rsid w:val="00CE1E2E"/>
    <w:rsid w:val="00CF452C"/>
    <w:rsid w:val="00D000B3"/>
    <w:rsid w:val="00D16207"/>
    <w:rsid w:val="00D23C9C"/>
    <w:rsid w:val="00D53846"/>
    <w:rsid w:val="00D56E37"/>
    <w:rsid w:val="00D67FAF"/>
    <w:rsid w:val="00D7028C"/>
    <w:rsid w:val="00D70947"/>
    <w:rsid w:val="00D71302"/>
    <w:rsid w:val="00D76B95"/>
    <w:rsid w:val="00D96298"/>
    <w:rsid w:val="00DC3BB7"/>
    <w:rsid w:val="00DD560B"/>
    <w:rsid w:val="00DD6146"/>
    <w:rsid w:val="00DD76CF"/>
    <w:rsid w:val="00E100F5"/>
    <w:rsid w:val="00E35A40"/>
    <w:rsid w:val="00E4362C"/>
    <w:rsid w:val="00E46F8A"/>
    <w:rsid w:val="00E65B1E"/>
    <w:rsid w:val="00E75994"/>
    <w:rsid w:val="00E9182F"/>
    <w:rsid w:val="00E949B0"/>
    <w:rsid w:val="00E96547"/>
    <w:rsid w:val="00E97D8E"/>
    <w:rsid w:val="00EA0DB1"/>
    <w:rsid w:val="00EB15BB"/>
    <w:rsid w:val="00EF07C4"/>
    <w:rsid w:val="00EF2112"/>
    <w:rsid w:val="00EF43C1"/>
    <w:rsid w:val="00F129AD"/>
    <w:rsid w:val="00F30F39"/>
    <w:rsid w:val="00F51567"/>
    <w:rsid w:val="00FA4BAD"/>
    <w:rsid w:val="00FD41C7"/>
    <w:rsid w:val="00FE59D2"/>
    <w:rsid w:val="00FE74F7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A0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0EA0"/>
    <w:rPr>
      <w:rFonts w:cs="Times New Roman"/>
      <w:color w:val="000080"/>
      <w:u w:val="single"/>
    </w:rPr>
  </w:style>
  <w:style w:type="character" w:customStyle="1" w:styleId="Teksttresci2Exact">
    <w:name w:val="Tekst tresci (2) Exact"/>
    <w:basedOn w:val="DefaultParagraphFont"/>
    <w:uiPriority w:val="99"/>
    <w:rsid w:val="00A00EA0"/>
    <w:rPr>
      <w:rFonts w:ascii="Arial" w:hAnsi="Arial" w:cs="Arial"/>
      <w:b/>
      <w:bCs/>
      <w:spacing w:val="4"/>
      <w:sz w:val="15"/>
      <w:szCs w:val="15"/>
      <w:u w:val="none"/>
    </w:rPr>
  </w:style>
  <w:style w:type="character" w:customStyle="1" w:styleId="Teksttresci7Exact">
    <w:name w:val="Tekst tresci (7) Exact"/>
    <w:basedOn w:val="DefaultParagraphFont"/>
    <w:link w:val="Teksttresci7"/>
    <w:uiPriority w:val="99"/>
    <w:locked/>
    <w:rsid w:val="00A00EA0"/>
    <w:rPr>
      <w:rFonts w:ascii="Arial" w:hAnsi="Arial" w:cs="Arial"/>
      <w:noProof/>
      <w:sz w:val="16"/>
      <w:szCs w:val="16"/>
      <w:u w:val="none"/>
    </w:rPr>
  </w:style>
  <w:style w:type="character" w:customStyle="1" w:styleId="Teksttresci8Exact">
    <w:name w:val="Tekst tresci (8) Exact"/>
    <w:basedOn w:val="DefaultParagraphFont"/>
    <w:link w:val="Teksttresci8"/>
    <w:uiPriority w:val="99"/>
    <w:locked/>
    <w:rsid w:val="00A00EA0"/>
    <w:rPr>
      <w:rFonts w:ascii="Arial" w:hAnsi="Arial" w:cs="Arial"/>
      <w:noProof/>
      <w:sz w:val="15"/>
      <w:szCs w:val="15"/>
      <w:u w:val="none"/>
    </w:rPr>
  </w:style>
  <w:style w:type="character" w:customStyle="1" w:styleId="Teksttresci9Exact">
    <w:name w:val="Tekst tresci (9) Exact"/>
    <w:basedOn w:val="DefaultParagraphFont"/>
    <w:link w:val="Teksttresci9"/>
    <w:uiPriority w:val="99"/>
    <w:locked/>
    <w:rsid w:val="00A00EA0"/>
    <w:rPr>
      <w:rFonts w:ascii="Times New Roman" w:hAnsi="Times New Roman" w:cs="Times New Roman"/>
      <w:b/>
      <w:bCs/>
      <w:noProof/>
      <w:sz w:val="16"/>
      <w:szCs w:val="16"/>
      <w:u w:val="none"/>
    </w:rPr>
  </w:style>
  <w:style w:type="character" w:customStyle="1" w:styleId="Teksttresci10Exact">
    <w:name w:val="Tekst tresci (10) Exact"/>
    <w:basedOn w:val="DefaultParagraphFont"/>
    <w:uiPriority w:val="99"/>
    <w:rsid w:val="00A00EA0"/>
    <w:rPr>
      <w:rFonts w:ascii="Times New Roman" w:hAnsi="Times New Roman" w:cs="Times New Roman"/>
      <w:spacing w:val="11"/>
      <w:sz w:val="16"/>
      <w:szCs w:val="16"/>
      <w:u w:val="none"/>
    </w:rPr>
  </w:style>
  <w:style w:type="character" w:styleId="Strong">
    <w:name w:val="Strong"/>
    <w:aliases w:val="Tekst tresci (15) + 10 pt"/>
    <w:basedOn w:val="Teksttresci10"/>
    <w:uiPriority w:val="99"/>
    <w:qFormat/>
    <w:rsid w:val="00A00EA0"/>
    <w:rPr>
      <w:rFonts w:ascii="Arial" w:hAnsi="Arial" w:cs="Arial"/>
      <w:b/>
      <w:bCs/>
      <w:sz w:val="20"/>
      <w:szCs w:val="20"/>
    </w:rPr>
  </w:style>
  <w:style w:type="character" w:customStyle="1" w:styleId="Teksttresci11Exact">
    <w:name w:val="Tekst tresci (11) Exact"/>
    <w:basedOn w:val="DefaultParagraphFont"/>
    <w:link w:val="Teksttresci11"/>
    <w:uiPriority w:val="99"/>
    <w:locked/>
    <w:rsid w:val="00A00EA0"/>
    <w:rPr>
      <w:rFonts w:ascii="Arial" w:hAnsi="Arial" w:cs="Arial"/>
      <w:spacing w:val="3"/>
      <w:sz w:val="16"/>
      <w:szCs w:val="16"/>
      <w:u w:val="none"/>
    </w:rPr>
  </w:style>
  <w:style w:type="character" w:customStyle="1" w:styleId="Teksttresci12Exact">
    <w:name w:val="Tekst tresci (12) Exact"/>
    <w:basedOn w:val="DefaultParagraphFont"/>
    <w:link w:val="Teksttresci12"/>
    <w:uiPriority w:val="99"/>
    <w:locked/>
    <w:rsid w:val="00A00EA0"/>
    <w:rPr>
      <w:rFonts w:ascii="Arial" w:hAnsi="Arial" w:cs="Arial"/>
      <w:spacing w:val="6"/>
      <w:sz w:val="16"/>
      <w:szCs w:val="16"/>
      <w:u w:val="none"/>
    </w:rPr>
  </w:style>
  <w:style w:type="character" w:customStyle="1" w:styleId="Naglwek1">
    <w:name w:val="Naglówek #1_"/>
    <w:basedOn w:val="DefaultParagraphFont"/>
    <w:link w:val="Naglwek1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Naglweklubstopka">
    <w:name w:val="Naglówek lub stopka_"/>
    <w:basedOn w:val="DefaultParagraphFont"/>
    <w:link w:val="Naglweklubstopka1"/>
    <w:uiPriority w:val="99"/>
    <w:locked/>
    <w:rsid w:val="00A00EA0"/>
    <w:rPr>
      <w:rFonts w:ascii="Arial" w:hAnsi="Arial" w:cs="Arial"/>
      <w:sz w:val="16"/>
      <w:szCs w:val="16"/>
      <w:u w:val="none"/>
    </w:rPr>
  </w:style>
  <w:style w:type="character" w:customStyle="1" w:styleId="Naglweklubstopka10pt">
    <w:name w:val="Naglówek lub stopka + 10 pt"/>
    <w:basedOn w:val="Naglweklubstopka"/>
    <w:uiPriority w:val="99"/>
    <w:rsid w:val="00A00EA0"/>
    <w:rPr>
      <w:sz w:val="20"/>
      <w:szCs w:val="20"/>
    </w:rPr>
  </w:style>
  <w:style w:type="character" w:customStyle="1" w:styleId="Naglweklubstopka65pt">
    <w:name w:val="Naglówek lub stopka + 6.5 pt"/>
    <w:basedOn w:val="Naglweklubstopka"/>
    <w:uiPriority w:val="99"/>
    <w:rsid w:val="00A00EA0"/>
    <w:rPr>
      <w:sz w:val="13"/>
      <w:szCs w:val="13"/>
    </w:rPr>
  </w:style>
  <w:style w:type="character" w:customStyle="1" w:styleId="Teksttresci2">
    <w:name w:val="Tekst tresci (2)_"/>
    <w:basedOn w:val="DefaultParagraphFont"/>
    <w:link w:val="Teksttresci20"/>
    <w:uiPriority w:val="99"/>
    <w:locked/>
    <w:rsid w:val="00A00EA0"/>
    <w:rPr>
      <w:rFonts w:ascii="Arial" w:hAnsi="Arial" w:cs="Arial"/>
      <w:b/>
      <w:bCs/>
      <w:sz w:val="17"/>
      <w:szCs w:val="17"/>
      <w:u w:val="none"/>
    </w:rPr>
  </w:style>
  <w:style w:type="character" w:customStyle="1" w:styleId="Teksttresci3">
    <w:name w:val="Tekst tresci (3)_"/>
    <w:basedOn w:val="DefaultParagraphFont"/>
    <w:link w:val="Teksttresci30"/>
    <w:uiPriority w:val="99"/>
    <w:locked/>
    <w:rsid w:val="00A00EA0"/>
    <w:rPr>
      <w:rFonts w:ascii="Arial" w:hAnsi="Arial" w:cs="Arial"/>
      <w:b/>
      <w:bCs/>
      <w:sz w:val="20"/>
      <w:szCs w:val="20"/>
      <w:u w:val="none"/>
    </w:rPr>
  </w:style>
  <w:style w:type="character" w:customStyle="1" w:styleId="Teksttresci3105pt">
    <w:name w:val="Tekst tresci (3) + 10.5 pt"/>
    <w:aliases w:val="Bez pogrubienia"/>
    <w:basedOn w:val="Teksttresci3"/>
    <w:uiPriority w:val="99"/>
    <w:rsid w:val="00A00EA0"/>
    <w:rPr>
      <w:sz w:val="21"/>
      <w:szCs w:val="21"/>
    </w:rPr>
  </w:style>
  <w:style w:type="character" w:customStyle="1" w:styleId="Teksttresci3105pt1">
    <w:name w:val="Tekst tresci (3) + 10.5 pt1"/>
    <w:aliases w:val="Bez pogrubienia2,Kursywa"/>
    <w:basedOn w:val="Teksttresci3"/>
    <w:uiPriority w:val="99"/>
    <w:rsid w:val="00A00EA0"/>
    <w:rPr>
      <w:i/>
      <w:iCs/>
      <w:noProof/>
      <w:sz w:val="21"/>
      <w:szCs w:val="21"/>
    </w:rPr>
  </w:style>
  <w:style w:type="character" w:customStyle="1" w:styleId="Teksttresci295pt">
    <w:name w:val="Tekst tresci (2) + 9.5 pt"/>
    <w:aliases w:val="Bez pogrubienia1"/>
    <w:basedOn w:val="Teksttresci2"/>
    <w:uiPriority w:val="99"/>
    <w:rsid w:val="00A00EA0"/>
    <w:rPr>
      <w:sz w:val="19"/>
      <w:szCs w:val="19"/>
    </w:rPr>
  </w:style>
  <w:style w:type="character" w:customStyle="1" w:styleId="Teksttresci4">
    <w:name w:val="Tekst tresci (4)_"/>
    <w:basedOn w:val="DefaultParagraphFont"/>
    <w:link w:val="Teksttresci40"/>
    <w:uiPriority w:val="99"/>
    <w:locked/>
    <w:rsid w:val="00A00EA0"/>
    <w:rPr>
      <w:rFonts w:ascii="Arial" w:hAnsi="Arial" w:cs="Arial"/>
      <w:sz w:val="18"/>
      <w:szCs w:val="18"/>
      <w:u w:val="none"/>
    </w:rPr>
  </w:style>
  <w:style w:type="character" w:customStyle="1" w:styleId="Teksttresci5">
    <w:name w:val="Tekst tresci (5)_"/>
    <w:basedOn w:val="DefaultParagraphFont"/>
    <w:link w:val="Teksttresci50"/>
    <w:uiPriority w:val="99"/>
    <w:locked/>
    <w:rsid w:val="00A00EA0"/>
    <w:rPr>
      <w:rFonts w:ascii="Arial" w:hAnsi="Arial" w:cs="Arial"/>
      <w:sz w:val="17"/>
      <w:szCs w:val="17"/>
      <w:u w:val="none"/>
    </w:rPr>
  </w:style>
  <w:style w:type="character" w:customStyle="1" w:styleId="Teksttresci5Pogrubienie">
    <w:name w:val="Tekst tresci (5) + Pogrubienie"/>
    <w:basedOn w:val="Teksttresci5"/>
    <w:uiPriority w:val="99"/>
    <w:rsid w:val="00A00EA0"/>
    <w:rPr>
      <w:b/>
      <w:bCs/>
    </w:rPr>
  </w:style>
  <w:style w:type="character" w:customStyle="1" w:styleId="Teksttresci">
    <w:name w:val="Tekst tresci_"/>
    <w:basedOn w:val="DefaultParagraphFont"/>
    <w:link w:val="Teksttresci1"/>
    <w:uiPriority w:val="99"/>
    <w:locked/>
    <w:rsid w:val="00A00EA0"/>
    <w:rPr>
      <w:rFonts w:ascii="Arial" w:hAnsi="Arial" w:cs="Arial"/>
      <w:sz w:val="19"/>
      <w:szCs w:val="19"/>
      <w:u w:val="none"/>
    </w:rPr>
  </w:style>
  <w:style w:type="character" w:customStyle="1" w:styleId="Teksttresci2Bezpogrubienia">
    <w:name w:val="Tekst tresci (2) + Bez pogrubienia"/>
    <w:basedOn w:val="Teksttresci2"/>
    <w:uiPriority w:val="99"/>
    <w:rsid w:val="00A00EA0"/>
  </w:style>
  <w:style w:type="character" w:customStyle="1" w:styleId="Teksttresci6">
    <w:name w:val="Tekst tresci (6)_"/>
    <w:basedOn w:val="DefaultParagraphFont"/>
    <w:link w:val="Teksttresci60"/>
    <w:uiPriority w:val="99"/>
    <w:locked/>
    <w:rsid w:val="00A00EA0"/>
    <w:rPr>
      <w:rFonts w:ascii="Arial" w:hAnsi="Arial" w:cs="Arial"/>
      <w:sz w:val="16"/>
      <w:szCs w:val="16"/>
      <w:u w:val="none"/>
    </w:rPr>
  </w:style>
  <w:style w:type="character" w:customStyle="1" w:styleId="Teksttresci69pt">
    <w:name w:val="Tekst tresci (6) + 9 pt"/>
    <w:basedOn w:val="Teksttresci6"/>
    <w:uiPriority w:val="99"/>
    <w:rsid w:val="00A00EA0"/>
    <w:rPr>
      <w:noProof/>
      <w:sz w:val="18"/>
      <w:szCs w:val="18"/>
    </w:rPr>
  </w:style>
  <w:style w:type="character" w:customStyle="1" w:styleId="Naglweklubstopka0">
    <w:name w:val="Naglówek lub stopka"/>
    <w:basedOn w:val="Naglweklubstopka"/>
    <w:uiPriority w:val="99"/>
    <w:rsid w:val="00A00EA0"/>
  </w:style>
  <w:style w:type="character" w:customStyle="1" w:styleId="Teksttresci13">
    <w:name w:val="Tekst tresci (13)_"/>
    <w:basedOn w:val="DefaultParagraphFont"/>
    <w:link w:val="Teksttresci130"/>
    <w:uiPriority w:val="99"/>
    <w:locked/>
    <w:rsid w:val="00A00EA0"/>
    <w:rPr>
      <w:rFonts w:ascii="Palatino Linotype" w:hAnsi="Palatino Linotype" w:cs="Palatino Linotype"/>
      <w:spacing w:val="10"/>
      <w:sz w:val="12"/>
      <w:szCs w:val="12"/>
      <w:u w:val="none"/>
    </w:rPr>
  </w:style>
  <w:style w:type="character" w:customStyle="1" w:styleId="Teksttresci13Corbel">
    <w:name w:val="Tekst tresci (13) + Corbel"/>
    <w:aliases w:val="6.5 pt,Kursywa4,Odstepy 0 pt"/>
    <w:basedOn w:val="Teksttresci13"/>
    <w:uiPriority w:val="99"/>
    <w:rsid w:val="00A00EA0"/>
    <w:rPr>
      <w:rFonts w:ascii="Corbel" w:hAnsi="Corbel" w:cs="Corbel"/>
      <w:i/>
      <w:iCs/>
      <w:spacing w:val="0"/>
      <w:sz w:val="13"/>
      <w:szCs w:val="13"/>
    </w:rPr>
  </w:style>
  <w:style w:type="character" w:customStyle="1" w:styleId="Teksttresci13Arial">
    <w:name w:val="Tekst tresci (13) + Arial"/>
    <w:aliases w:val="5.5 pt,Odstepy 0 pt2"/>
    <w:basedOn w:val="Teksttresci13"/>
    <w:uiPriority w:val="99"/>
    <w:rsid w:val="00A00EA0"/>
    <w:rPr>
      <w:rFonts w:ascii="Arial" w:hAnsi="Arial" w:cs="Arial"/>
      <w:spacing w:val="0"/>
      <w:sz w:val="11"/>
      <w:szCs w:val="11"/>
    </w:rPr>
  </w:style>
  <w:style w:type="character" w:customStyle="1" w:styleId="Teksttresci14">
    <w:name w:val="Tekst tresci (14)_"/>
    <w:basedOn w:val="DefaultParagraphFont"/>
    <w:link w:val="Teksttresci140"/>
    <w:uiPriority w:val="99"/>
    <w:locked/>
    <w:rsid w:val="00A00EA0"/>
    <w:rPr>
      <w:rFonts w:ascii="Arial" w:hAnsi="Arial" w:cs="Arial"/>
      <w:spacing w:val="20"/>
      <w:sz w:val="8"/>
      <w:szCs w:val="8"/>
      <w:u w:val="none"/>
    </w:rPr>
  </w:style>
  <w:style w:type="character" w:customStyle="1" w:styleId="Teksttresci14Impact">
    <w:name w:val="Tekst tresci (14) + Impact"/>
    <w:aliases w:val="7 pt,Kursywa3,Odstepy 0 pt1"/>
    <w:basedOn w:val="Teksttresci14"/>
    <w:uiPriority w:val="99"/>
    <w:rsid w:val="00A00EA0"/>
    <w:rPr>
      <w:rFonts w:ascii="Impact" w:hAnsi="Impact" w:cs="Impact"/>
      <w:i/>
      <w:iCs/>
      <w:noProof/>
      <w:spacing w:val="0"/>
      <w:sz w:val="14"/>
      <w:szCs w:val="14"/>
    </w:rPr>
  </w:style>
  <w:style w:type="character" w:customStyle="1" w:styleId="TeksttresciKursywa">
    <w:name w:val="Tekst tresci + Kursywa"/>
    <w:basedOn w:val="Teksttresci"/>
    <w:uiPriority w:val="99"/>
    <w:rsid w:val="00A00EA0"/>
    <w:rPr>
      <w:i/>
      <w:iCs/>
    </w:rPr>
  </w:style>
  <w:style w:type="character" w:customStyle="1" w:styleId="TeksttresciCorbel">
    <w:name w:val="Tekst tresci + Corbel"/>
    <w:aliases w:val="11.5 pt"/>
    <w:basedOn w:val="Teksttresci"/>
    <w:uiPriority w:val="99"/>
    <w:rsid w:val="00A00EA0"/>
    <w:rPr>
      <w:rFonts w:ascii="Corbel" w:hAnsi="Corbel" w:cs="Corbel"/>
      <w:noProof/>
      <w:sz w:val="23"/>
      <w:szCs w:val="23"/>
    </w:rPr>
  </w:style>
  <w:style w:type="character" w:customStyle="1" w:styleId="Teksttresci15">
    <w:name w:val="Tekst tresci (15)_"/>
    <w:basedOn w:val="DefaultParagraphFont"/>
    <w:link w:val="Teksttresci15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Teksttresci1595pt">
    <w:name w:val="Tekst tresci (15) + 9.5 pt"/>
    <w:basedOn w:val="Teksttresci15"/>
    <w:uiPriority w:val="99"/>
    <w:rsid w:val="00A00EA0"/>
    <w:rPr>
      <w:sz w:val="19"/>
      <w:szCs w:val="19"/>
    </w:rPr>
  </w:style>
  <w:style w:type="character" w:customStyle="1" w:styleId="Teksttresci105pt">
    <w:name w:val="Tekst tresci + 10.5 pt"/>
    <w:basedOn w:val="Teksttresci"/>
    <w:uiPriority w:val="99"/>
    <w:rsid w:val="00A00EA0"/>
    <w:rPr>
      <w:sz w:val="21"/>
      <w:szCs w:val="21"/>
    </w:rPr>
  </w:style>
  <w:style w:type="character" w:customStyle="1" w:styleId="Teksttresci16">
    <w:name w:val="Tekst tresci (16)_"/>
    <w:basedOn w:val="DefaultParagraphFont"/>
    <w:link w:val="Teksttresci160"/>
    <w:uiPriority w:val="99"/>
    <w:locked/>
    <w:rsid w:val="00A00EA0"/>
    <w:rPr>
      <w:rFonts w:ascii="Arial" w:hAnsi="Arial" w:cs="Arial"/>
      <w:sz w:val="20"/>
      <w:szCs w:val="20"/>
      <w:u w:val="none"/>
    </w:rPr>
  </w:style>
  <w:style w:type="character" w:customStyle="1" w:styleId="Teksttresci16Kursywa">
    <w:name w:val="Tekst tresci (16) + Kursywa"/>
    <w:basedOn w:val="Teksttresci16"/>
    <w:uiPriority w:val="99"/>
    <w:rsid w:val="00A00EA0"/>
    <w:rPr>
      <w:i/>
      <w:iCs/>
    </w:rPr>
  </w:style>
  <w:style w:type="character" w:customStyle="1" w:styleId="Teksttresci17">
    <w:name w:val="Tekst tresci (17)_"/>
    <w:basedOn w:val="DefaultParagraphFont"/>
    <w:link w:val="Teksttresci17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Teksttresci17Corbel">
    <w:name w:val="Tekst tresci (17) + Corbel"/>
    <w:aliases w:val="11.5 pt1,Kursywa2"/>
    <w:basedOn w:val="Teksttresci17"/>
    <w:uiPriority w:val="99"/>
    <w:rsid w:val="00A00EA0"/>
    <w:rPr>
      <w:rFonts w:ascii="Corbel" w:hAnsi="Corbel" w:cs="Corbel"/>
      <w:i/>
      <w:iCs/>
      <w:noProof/>
      <w:sz w:val="23"/>
      <w:szCs w:val="23"/>
    </w:rPr>
  </w:style>
  <w:style w:type="character" w:customStyle="1" w:styleId="Teksttresci8pt">
    <w:name w:val="Tekst tresci + 8 pt"/>
    <w:basedOn w:val="Teksttresci"/>
    <w:uiPriority w:val="99"/>
    <w:rsid w:val="00A00EA0"/>
    <w:rPr>
      <w:sz w:val="16"/>
      <w:szCs w:val="16"/>
    </w:rPr>
  </w:style>
  <w:style w:type="character" w:customStyle="1" w:styleId="Teksttresci105pt1">
    <w:name w:val="Tekst tresci + 10.5 pt1"/>
    <w:aliases w:val="Kursywa1"/>
    <w:basedOn w:val="Teksttresci"/>
    <w:uiPriority w:val="99"/>
    <w:rsid w:val="00A00EA0"/>
    <w:rPr>
      <w:i/>
      <w:iCs/>
      <w:sz w:val="21"/>
      <w:szCs w:val="21"/>
    </w:rPr>
  </w:style>
  <w:style w:type="character" w:customStyle="1" w:styleId="TeksttresciTimesNewRoman">
    <w:name w:val="Tekst tresci + Times New Roman"/>
    <w:aliases w:val="10.5 pt"/>
    <w:basedOn w:val="Teksttresci"/>
    <w:uiPriority w:val="99"/>
    <w:rsid w:val="00A00EA0"/>
    <w:rPr>
      <w:rFonts w:ascii="Times New Roman" w:hAnsi="Times New Roman" w:cs="Times New Roman"/>
      <w:sz w:val="21"/>
      <w:szCs w:val="21"/>
    </w:rPr>
  </w:style>
  <w:style w:type="character" w:customStyle="1" w:styleId="Teksttresci15Kursywa">
    <w:name w:val="Tekst tresci (15) + Kursywa"/>
    <w:basedOn w:val="Teksttresci15"/>
    <w:uiPriority w:val="99"/>
    <w:rsid w:val="00A00EA0"/>
    <w:rPr>
      <w:i/>
      <w:iCs/>
    </w:rPr>
  </w:style>
  <w:style w:type="character" w:customStyle="1" w:styleId="Teksttresci18">
    <w:name w:val="Tekst tresci (18)_"/>
    <w:basedOn w:val="DefaultParagraphFont"/>
    <w:link w:val="Teksttresci180"/>
    <w:uiPriority w:val="99"/>
    <w:locked/>
    <w:rsid w:val="00A00EA0"/>
    <w:rPr>
      <w:rFonts w:ascii="Arial" w:hAnsi="Arial" w:cs="Arial"/>
      <w:i/>
      <w:iCs/>
      <w:sz w:val="21"/>
      <w:szCs w:val="21"/>
      <w:u w:val="none"/>
    </w:rPr>
  </w:style>
  <w:style w:type="character" w:customStyle="1" w:styleId="Teksttresci1895pt">
    <w:name w:val="Tekst tresci (18) + 9.5 pt"/>
    <w:aliases w:val="Bez kursywy"/>
    <w:basedOn w:val="Teksttresci18"/>
    <w:uiPriority w:val="99"/>
    <w:rsid w:val="00A00EA0"/>
    <w:rPr>
      <w:sz w:val="19"/>
      <w:szCs w:val="19"/>
    </w:rPr>
  </w:style>
  <w:style w:type="character" w:customStyle="1" w:styleId="Teksttresci1895pt1">
    <w:name w:val="Tekst tresci (18) + 9.5 pt1"/>
    <w:basedOn w:val="Teksttresci18"/>
    <w:uiPriority w:val="99"/>
    <w:rsid w:val="00A00EA0"/>
    <w:rPr>
      <w:sz w:val="19"/>
      <w:szCs w:val="19"/>
    </w:rPr>
  </w:style>
  <w:style w:type="character" w:customStyle="1" w:styleId="Teksttresci18Bezkursywy">
    <w:name w:val="Tekst tresci (18) + Bez kursywy"/>
    <w:basedOn w:val="Teksttresci18"/>
    <w:uiPriority w:val="99"/>
    <w:rsid w:val="00A00EA0"/>
    <w:rPr>
      <w:noProof/>
    </w:rPr>
  </w:style>
  <w:style w:type="character" w:customStyle="1" w:styleId="Teksttresci19">
    <w:name w:val="Tekst tresci (19)_"/>
    <w:basedOn w:val="DefaultParagraphFont"/>
    <w:link w:val="Teksttresci190"/>
    <w:uiPriority w:val="99"/>
    <w:locked/>
    <w:rsid w:val="00A00EA0"/>
    <w:rPr>
      <w:rFonts w:ascii="Arial" w:hAnsi="Arial" w:cs="Arial"/>
      <w:i/>
      <w:iCs/>
      <w:sz w:val="19"/>
      <w:szCs w:val="19"/>
      <w:u w:val="none"/>
    </w:rPr>
  </w:style>
  <w:style w:type="character" w:customStyle="1" w:styleId="Teksttresci19105pt">
    <w:name w:val="Tekst tresci (19) + 10.5 pt"/>
    <w:aliases w:val="Bez kursywy1"/>
    <w:basedOn w:val="Teksttresci19"/>
    <w:uiPriority w:val="99"/>
    <w:rsid w:val="00A00EA0"/>
    <w:rPr>
      <w:sz w:val="21"/>
      <w:szCs w:val="21"/>
    </w:rPr>
  </w:style>
  <w:style w:type="character" w:customStyle="1" w:styleId="Teksttresci19Bezkursywy">
    <w:name w:val="Tekst tresci (19) + Bez kursywy"/>
    <w:basedOn w:val="Teksttresci19"/>
    <w:uiPriority w:val="99"/>
    <w:rsid w:val="00A00EA0"/>
  </w:style>
  <w:style w:type="character" w:customStyle="1" w:styleId="Teksttresci19105pt1">
    <w:name w:val="Tekst tresci (19) + 10.5 pt1"/>
    <w:basedOn w:val="Teksttresci19"/>
    <w:uiPriority w:val="99"/>
    <w:rsid w:val="00A00EA0"/>
    <w:rPr>
      <w:sz w:val="21"/>
      <w:szCs w:val="21"/>
    </w:rPr>
  </w:style>
  <w:style w:type="character" w:customStyle="1" w:styleId="Teksttresci19Bezkursywy2">
    <w:name w:val="Tekst tresci (19) + Bez kursywy2"/>
    <w:basedOn w:val="Teksttresci19"/>
    <w:uiPriority w:val="99"/>
    <w:rsid w:val="00A00EA0"/>
    <w:rPr>
      <w:noProof/>
    </w:rPr>
  </w:style>
  <w:style w:type="character" w:customStyle="1" w:styleId="Teksttresci19Bezkursywy1">
    <w:name w:val="Tekst tresci (19) + Bez kursywy1"/>
    <w:basedOn w:val="Teksttresci19"/>
    <w:uiPriority w:val="99"/>
    <w:rsid w:val="00A00EA0"/>
    <w:rPr>
      <w:noProof/>
    </w:rPr>
  </w:style>
  <w:style w:type="character" w:customStyle="1" w:styleId="Teksttresci0">
    <w:name w:val="Tekst tresci"/>
    <w:basedOn w:val="Teksttresci"/>
    <w:uiPriority w:val="99"/>
    <w:rsid w:val="00A00EA0"/>
  </w:style>
  <w:style w:type="character" w:customStyle="1" w:styleId="Teksttresci31">
    <w:name w:val="Tekst tresci3"/>
    <w:basedOn w:val="Teksttresci"/>
    <w:uiPriority w:val="99"/>
    <w:rsid w:val="00A00EA0"/>
    <w:rPr>
      <w:noProof/>
    </w:rPr>
  </w:style>
  <w:style w:type="character" w:customStyle="1" w:styleId="Teksttresci21">
    <w:name w:val="Tekst tresci2"/>
    <w:basedOn w:val="Teksttresci"/>
    <w:uiPriority w:val="99"/>
    <w:rsid w:val="00A00EA0"/>
  </w:style>
  <w:style w:type="character" w:customStyle="1" w:styleId="Teksttresci10">
    <w:name w:val="Tekst tresci (10)_"/>
    <w:basedOn w:val="DefaultParagraphFont"/>
    <w:link w:val="Teksttresci100"/>
    <w:uiPriority w:val="99"/>
    <w:locked/>
    <w:rsid w:val="00A00EA0"/>
    <w:rPr>
      <w:rFonts w:ascii="Times New Roman" w:hAnsi="Times New Roman" w:cs="Times New Roman"/>
      <w:sz w:val="17"/>
      <w:szCs w:val="17"/>
      <w:u w:val="none"/>
    </w:rPr>
  </w:style>
  <w:style w:type="character" w:customStyle="1" w:styleId="Teksttresci200">
    <w:name w:val="Tekst tresci (20)_"/>
    <w:basedOn w:val="DefaultParagraphFont"/>
    <w:link w:val="Teksttresci201"/>
    <w:uiPriority w:val="99"/>
    <w:locked/>
    <w:rsid w:val="00A00EA0"/>
    <w:rPr>
      <w:rFonts w:ascii="Times New Roman" w:hAnsi="Times New Roman" w:cs="Times New Roman"/>
      <w:sz w:val="21"/>
      <w:szCs w:val="21"/>
      <w:u w:val="none"/>
    </w:rPr>
  </w:style>
  <w:style w:type="character" w:customStyle="1" w:styleId="Teksttresci210">
    <w:name w:val="Tekst tresci (21)_"/>
    <w:basedOn w:val="DefaultParagraphFont"/>
    <w:link w:val="Teksttresci211"/>
    <w:uiPriority w:val="99"/>
    <w:locked/>
    <w:rsid w:val="00A00EA0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Teksttresci20Pogrubienie">
    <w:name w:val="Tekst tresci (20) + Pogrubienie"/>
    <w:basedOn w:val="Teksttresci200"/>
    <w:uiPriority w:val="99"/>
    <w:rsid w:val="00A00EA0"/>
    <w:rPr>
      <w:b/>
      <w:bCs/>
    </w:rPr>
  </w:style>
  <w:style w:type="character" w:customStyle="1" w:styleId="Teksttresci16Malelitery">
    <w:name w:val="Tekst tresci (16) + Male litery"/>
    <w:basedOn w:val="Teksttresci16"/>
    <w:uiPriority w:val="99"/>
    <w:rsid w:val="00A00EA0"/>
    <w:rPr>
      <w:smallCaps/>
    </w:rPr>
  </w:style>
  <w:style w:type="character" w:customStyle="1" w:styleId="Teksttresci22">
    <w:name w:val="Tekst tresci (22)_"/>
    <w:basedOn w:val="DefaultParagraphFont"/>
    <w:link w:val="Teksttresci220"/>
    <w:uiPriority w:val="99"/>
    <w:locked/>
    <w:rsid w:val="00A00EA0"/>
    <w:rPr>
      <w:rFonts w:ascii="Arial" w:hAnsi="Arial" w:cs="Arial"/>
      <w:spacing w:val="10"/>
      <w:sz w:val="13"/>
      <w:szCs w:val="13"/>
      <w:u w:val="none"/>
    </w:rPr>
  </w:style>
  <w:style w:type="character" w:customStyle="1" w:styleId="Teksttresci202">
    <w:name w:val="Tekst tresci (20)"/>
    <w:basedOn w:val="Teksttresci200"/>
    <w:uiPriority w:val="99"/>
    <w:rsid w:val="00A00EA0"/>
    <w:rPr>
      <w:u w:val="single"/>
    </w:rPr>
  </w:style>
  <w:style w:type="character" w:customStyle="1" w:styleId="Teksttresci20Pogrubienie1">
    <w:name w:val="Tekst tresci (20) + Pogrubienie1"/>
    <w:basedOn w:val="Teksttresci200"/>
    <w:uiPriority w:val="99"/>
    <w:rsid w:val="00A00EA0"/>
    <w:rPr>
      <w:b/>
      <w:bCs/>
      <w:u w:val="single"/>
    </w:rPr>
  </w:style>
  <w:style w:type="paragraph" w:customStyle="1" w:styleId="Teksttresci20">
    <w:name w:val="Tekst tresci (2)"/>
    <w:basedOn w:val="Normal"/>
    <w:link w:val="Teksttresci2"/>
    <w:uiPriority w:val="99"/>
    <w:rsid w:val="00A00EA0"/>
    <w:pPr>
      <w:shd w:val="clear" w:color="auto" w:fill="FFFFFF"/>
      <w:spacing w:before="540" w:after="120" w:line="240" w:lineRule="atLeast"/>
      <w:ind w:hanging="580"/>
    </w:pPr>
    <w:rPr>
      <w:rFonts w:ascii="Arial" w:hAnsi="Arial" w:cs="Arial"/>
      <w:b/>
      <w:bCs/>
      <w:color w:val="auto"/>
      <w:sz w:val="17"/>
      <w:szCs w:val="17"/>
    </w:rPr>
  </w:style>
  <w:style w:type="paragraph" w:customStyle="1" w:styleId="Teksttresci7">
    <w:name w:val="Tekst tresci (7)"/>
    <w:basedOn w:val="Normal"/>
    <w:link w:val="Teksttresci7Exact"/>
    <w:uiPriority w:val="99"/>
    <w:rsid w:val="00A00EA0"/>
    <w:pPr>
      <w:shd w:val="clear" w:color="auto" w:fill="FFFFFF"/>
      <w:spacing w:line="206" w:lineRule="exact"/>
      <w:jc w:val="right"/>
    </w:pPr>
    <w:rPr>
      <w:rFonts w:ascii="Arial" w:hAnsi="Arial" w:cs="Arial"/>
      <w:noProof/>
      <w:color w:val="auto"/>
      <w:sz w:val="16"/>
      <w:szCs w:val="16"/>
    </w:rPr>
  </w:style>
  <w:style w:type="paragraph" w:customStyle="1" w:styleId="Teksttresci8">
    <w:name w:val="Tekst tresci (8)"/>
    <w:basedOn w:val="Normal"/>
    <w:link w:val="Teksttresci8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noProof/>
      <w:color w:val="auto"/>
      <w:sz w:val="15"/>
      <w:szCs w:val="15"/>
    </w:rPr>
  </w:style>
  <w:style w:type="paragraph" w:customStyle="1" w:styleId="Teksttresci9">
    <w:name w:val="Tekst tresci (9)"/>
    <w:basedOn w:val="Normal"/>
    <w:link w:val="Teksttresci9Exact"/>
    <w:uiPriority w:val="99"/>
    <w:rsid w:val="00A00EA0"/>
    <w:pPr>
      <w:shd w:val="clear" w:color="auto" w:fill="FFFFFF"/>
      <w:spacing w:line="206" w:lineRule="exact"/>
      <w:jc w:val="both"/>
    </w:pPr>
    <w:rPr>
      <w:b/>
      <w:bCs/>
      <w:noProof/>
      <w:color w:val="auto"/>
      <w:sz w:val="16"/>
      <w:szCs w:val="16"/>
    </w:rPr>
  </w:style>
  <w:style w:type="paragraph" w:customStyle="1" w:styleId="Teksttresci100">
    <w:name w:val="Tekst tresci (10)"/>
    <w:basedOn w:val="Normal"/>
    <w:link w:val="Teksttresci10"/>
    <w:uiPriority w:val="99"/>
    <w:rsid w:val="00A00EA0"/>
    <w:pPr>
      <w:shd w:val="clear" w:color="auto" w:fill="FFFFFF"/>
      <w:spacing w:after="120" w:line="206" w:lineRule="exact"/>
      <w:jc w:val="both"/>
    </w:pPr>
    <w:rPr>
      <w:color w:val="auto"/>
      <w:sz w:val="17"/>
      <w:szCs w:val="17"/>
    </w:rPr>
  </w:style>
  <w:style w:type="paragraph" w:customStyle="1" w:styleId="Teksttresci11">
    <w:name w:val="Tekst tresci (11)"/>
    <w:basedOn w:val="Normal"/>
    <w:link w:val="Teksttresci11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3"/>
      <w:sz w:val="16"/>
      <w:szCs w:val="16"/>
    </w:rPr>
  </w:style>
  <w:style w:type="paragraph" w:customStyle="1" w:styleId="Teksttresci12">
    <w:name w:val="Tekst tresci (12)"/>
    <w:basedOn w:val="Normal"/>
    <w:link w:val="Teksttresci12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6"/>
      <w:sz w:val="16"/>
      <w:szCs w:val="16"/>
    </w:rPr>
  </w:style>
  <w:style w:type="paragraph" w:customStyle="1" w:styleId="Naglwek10">
    <w:name w:val="Naglówek #1"/>
    <w:basedOn w:val="Normal"/>
    <w:link w:val="Naglwek1"/>
    <w:uiPriority w:val="99"/>
    <w:rsid w:val="00A00EA0"/>
    <w:pPr>
      <w:shd w:val="clear" w:color="auto" w:fill="FFFFFF"/>
      <w:spacing w:after="540" w:line="240" w:lineRule="atLeast"/>
      <w:ind w:hanging="580"/>
      <w:outlineLvl w:val="0"/>
    </w:pPr>
    <w:rPr>
      <w:rFonts w:ascii="Arial" w:hAnsi="Arial" w:cs="Arial"/>
      <w:color w:val="auto"/>
      <w:sz w:val="21"/>
      <w:szCs w:val="21"/>
    </w:rPr>
  </w:style>
  <w:style w:type="paragraph" w:customStyle="1" w:styleId="Naglweklubstopka1">
    <w:name w:val="Naglówek lub stopka1"/>
    <w:basedOn w:val="Normal"/>
    <w:link w:val="Naglweklubstopka"/>
    <w:uiPriority w:val="99"/>
    <w:rsid w:val="00A00EA0"/>
    <w:pPr>
      <w:shd w:val="clear" w:color="auto" w:fill="FFFFFF"/>
      <w:spacing w:line="240" w:lineRule="atLeast"/>
    </w:pPr>
    <w:rPr>
      <w:rFonts w:ascii="Arial" w:hAnsi="Arial" w:cs="Arial"/>
      <w:color w:val="auto"/>
      <w:sz w:val="16"/>
      <w:szCs w:val="16"/>
    </w:rPr>
  </w:style>
  <w:style w:type="paragraph" w:customStyle="1" w:styleId="Teksttresci30">
    <w:name w:val="Tekst tresci (3)"/>
    <w:basedOn w:val="Normal"/>
    <w:link w:val="Teksttresci3"/>
    <w:uiPriority w:val="99"/>
    <w:rsid w:val="00A00EA0"/>
    <w:pPr>
      <w:shd w:val="clear" w:color="auto" w:fill="FFFFFF"/>
      <w:spacing w:before="120" w:after="120" w:line="240" w:lineRule="atLeast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Teksttresci40">
    <w:name w:val="Tekst tresci (4)"/>
    <w:basedOn w:val="Normal"/>
    <w:link w:val="Teksttresci4"/>
    <w:uiPriority w:val="99"/>
    <w:rsid w:val="00A00EA0"/>
    <w:pPr>
      <w:shd w:val="clear" w:color="auto" w:fill="FFFFFF"/>
      <w:spacing w:line="230" w:lineRule="exact"/>
    </w:pPr>
    <w:rPr>
      <w:rFonts w:ascii="Arial" w:hAnsi="Arial" w:cs="Arial"/>
      <w:color w:val="auto"/>
      <w:sz w:val="18"/>
      <w:szCs w:val="18"/>
    </w:rPr>
  </w:style>
  <w:style w:type="paragraph" w:customStyle="1" w:styleId="Teksttresci50">
    <w:name w:val="Tekst tresci (5)"/>
    <w:basedOn w:val="Normal"/>
    <w:link w:val="Teksttresci5"/>
    <w:uiPriority w:val="99"/>
    <w:rsid w:val="00A00EA0"/>
    <w:pPr>
      <w:shd w:val="clear" w:color="auto" w:fill="FFFFFF"/>
      <w:spacing w:after="120" w:line="240" w:lineRule="atLeast"/>
      <w:ind w:hanging="580"/>
    </w:pPr>
    <w:rPr>
      <w:rFonts w:ascii="Arial" w:hAnsi="Arial" w:cs="Arial"/>
      <w:color w:val="auto"/>
      <w:sz w:val="17"/>
      <w:szCs w:val="17"/>
    </w:rPr>
  </w:style>
  <w:style w:type="paragraph" w:customStyle="1" w:styleId="Teksttresci1">
    <w:name w:val="Tekst tresci1"/>
    <w:basedOn w:val="Normal"/>
    <w:link w:val="Teksttresci"/>
    <w:uiPriority w:val="99"/>
    <w:rsid w:val="00A00EA0"/>
    <w:pPr>
      <w:shd w:val="clear" w:color="auto" w:fill="FFFFFF"/>
      <w:spacing w:before="120" w:line="389" w:lineRule="exact"/>
      <w:ind w:hanging="420"/>
    </w:pPr>
    <w:rPr>
      <w:rFonts w:ascii="Arial" w:hAnsi="Arial" w:cs="Arial"/>
      <w:color w:val="auto"/>
      <w:sz w:val="19"/>
      <w:szCs w:val="19"/>
    </w:rPr>
  </w:style>
  <w:style w:type="paragraph" w:customStyle="1" w:styleId="Teksttresci60">
    <w:name w:val="Tekst tresci (6)"/>
    <w:basedOn w:val="Normal"/>
    <w:link w:val="Teksttresci6"/>
    <w:uiPriority w:val="99"/>
    <w:rsid w:val="00A00EA0"/>
    <w:pPr>
      <w:shd w:val="clear" w:color="auto" w:fill="FFFFFF"/>
      <w:spacing w:line="206" w:lineRule="exact"/>
      <w:ind w:hanging="580"/>
    </w:pPr>
    <w:rPr>
      <w:rFonts w:ascii="Arial" w:hAnsi="Arial" w:cs="Arial"/>
      <w:color w:val="auto"/>
      <w:sz w:val="16"/>
      <w:szCs w:val="16"/>
    </w:rPr>
  </w:style>
  <w:style w:type="paragraph" w:customStyle="1" w:styleId="Teksttresci130">
    <w:name w:val="Tekst tresci (13)"/>
    <w:basedOn w:val="Normal"/>
    <w:link w:val="Teksttresci13"/>
    <w:uiPriority w:val="99"/>
    <w:rsid w:val="00A00EA0"/>
    <w:pPr>
      <w:shd w:val="clear" w:color="auto" w:fill="FFFFFF"/>
      <w:spacing w:line="48" w:lineRule="exact"/>
      <w:jc w:val="both"/>
    </w:pPr>
    <w:rPr>
      <w:rFonts w:ascii="Palatino Linotype" w:hAnsi="Palatino Linotype" w:cs="Palatino Linotype"/>
      <w:color w:val="auto"/>
      <w:spacing w:val="10"/>
      <w:sz w:val="12"/>
      <w:szCs w:val="12"/>
    </w:rPr>
  </w:style>
  <w:style w:type="paragraph" w:customStyle="1" w:styleId="Teksttresci140">
    <w:name w:val="Tekst tresci (14)"/>
    <w:basedOn w:val="Normal"/>
    <w:link w:val="Teksttresci14"/>
    <w:uiPriority w:val="99"/>
    <w:rsid w:val="00A00EA0"/>
    <w:pPr>
      <w:shd w:val="clear" w:color="auto" w:fill="FFFFFF"/>
      <w:spacing w:after="300" w:line="48" w:lineRule="exact"/>
      <w:jc w:val="both"/>
    </w:pPr>
    <w:rPr>
      <w:rFonts w:ascii="Arial" w:hAnsi="Arial" w:cs="Arial"/>
      <w:color w:val="auto"/>
      <w:spacing w:val="20"/>
      <w:sz w:val="8"/>
      <w:szCs w:val="8"/>
    </w:rPr>
  </w:style>
  <w:style w:type="paragraph" w:customStyle="1" w:styleId="Teksttresci150">
    <w:name w:val="Tekst tresci (15)"/>
    <w:basedOn w:val="Normal"/>
    <w:link w:val="Teksttresci15"/>
    <w:uiPriority w:val="99"/>
    <w:rsid w:val="00A00EA0"/>
    <w:pPr>
      <w:shd w:val="clear" w:color="auto" w:fill="FFFFFF"/>
      <w:spacing w:line="372" w:lineRule="exact"/>
      <w:ind w:hanging="340"/>
      <w:jc w:val="both"/>
    </w:pPr>
    <w:rPr>
      <w:rFonts w:ascii="Arial" w:hAnsi="Arial" w:cs="Arial"/>
      <w:color w:val="auto"/>
      <w:sz w:val="21"/>
      <w:szCs w:val="21"/>
    </w:rPr>
  </w:style>
  <w:style w:type="paragraph" w:customStyle="1" w:styleId="Teksttresci160">
    <w:name w:val="Tekst tresci (16)"/>
    <w:basedOn w:val="Normal"/>
    <w:link w:val="Teksttresci16"/>
    <w:uiPriority w:val="99"/>
    <w:rsid w:val="00A00EA0"/>
    <w:pPr>
      <w:shd w:val="clear" w:color="auto" w:fill="FFFFFF"/>
      <w:spacing w:line="372" w:lineRule="exact"/>
    </w:pPr>
    <w:rPr>
      <w:rFonts w:ascii="Arial" w:hAnsi="Arial" w:cs="Arial"/>
      <w:color w:val="auto"/>
      <w:sz w:val="20"/>
      <w:szCs w:val="20"/>
    </w:rPr>
  </w:style>
  <w:style w:type="paragraph" w:customStyle="1" w:styleId="Teksttresci170">
    <w:name w:val="Tekst tresci (17)"/>
    <w:basedOn w:val="Normal"/>
    <w:link w:val="Teksttresci17"/>
    <w:uiPriority w:val="99"/>
    <w:rsid w:val="00A00EA0"/>
    <w:pPr>
      <w:shd w:val="clear" w:color="auto" w:fill="FFFFFF"/>
      <w:spacing w:line="372" w:lineRule="exact"/>
    </w:pPr>
    <w:rPr>
      <w:rFonts w:ascii="Arial" w:hAnsi="Arial" w:cs="Arial"/>
      <w:color w:val="auto"/>
      <w:sz w:val="21"/>
      <w:szCs w:val="21"/>
    </w:rPr>
  </w:style>
  <w:style w:type="paragraph" w:customStyle="1" w:styleId="Teksttresci180">
    <w:name w:val="Tekst tresci (18)"/>
    <w:basedOn w:val="Normal"/>
    <w:link w:val="Teksttresci18"/>
    <w:uiPriority w:val="99"/>
    <w:rsid w:val="00A00EA0"/>
    <w:pPr>
      <w:shd w:val="clear" w:color="auto" w:fill="FFFFFF"/>
      <w:spacing w:line="379" w:lineRule="exact"/>
      <w:ind w:hanging="300"/>
      <w:jc w:val="both"/>
    </w:pPr>
    <w:rPr>
      <w:rFonts w:ascii="Arial" w:hAnsi="Arial" w:cs="Arial"/>
      <w:i/>
      <w:iCs/>
      <w:color w:val="auto"/>
      <w:sz w:val="21"/>
      <w:szCs w:val="21"/>
    </w:rPr>
  </w:style>
  <w:style w:type="paragraph" w:customStyle="1" w:styleId="Teksttresci190">
    <w:name w:val="Tekst tresci (19)"/>
    <w:basedOn w:val="Normal"/>
    <w:link w:val="Teksttresci19"/>
    <w:uiPriority w:val="99"/>
    <w:rsid w:val="00A00EA0"/>
    <w:pPr>
      <w:shd w:val="clear" w:color="auto" w:fill="FFFFFF"/>
      <w:spacing w:line="379" w:lineRule="exact"/>
      <w:ind w:hanging="340"/>
      <w:jc w:val="both"/>
    </w:pPr>
    <w:rPr>
      <w:rFonts w:ascii="Arial" w:hAnsi="Arial" w:cs="Arial"/>
      <w:i/>
      <w:iCs/>
      <w:color w:val="auto"/>
      <w:sz w:val="19"/>
      <w:szCs w:val="19"/>
    </w:rPr>
  </w:style>
  <w:style w:type="paragraph" w:customStyle="1" w:styleId="Teksttresci201">
    <w:name w:val="Tekst tresci (20)1"/>
    <w:basedOn w:val="Normal"/>
    <w:link w:val="Teksttresci200"/>
    <w:uiPriority w:val="99"/>
    <w:rsid w:val="00A00EA0"/>
    <w:pPr>
      <w:shd w:val="clear" w:color="auto" w:fill="FFFFFF"/>
      <w:spacing w:before="300" w:after="300" w:line="240" w:lineRule="atLeast"/>
      <w:ind w:hanging="460"/>
      <w:jc w:val="center"/>
    </w:pPr>
    <w:rPr>
      <w:color w:val="auto"/>
      <w:sz w:val="21"/>
      <w:szCs w:val="21"/>
    </w:rPr>
  </w:style>
  <w:style w:type="paragraph" w:customStyle="1" w:styleId="Teksttresci211">
    <w:name w:val="Tekst tresci (21)"/>
    <w:basedOn w:val="Normal"/>
    <w:link w:val="Teksttresci210"/>
    <w:uiPriority w:val="99"/>
    <w:rsid w:val="00A00EA0"/>
    <w:pPr>
      <w:shd w:val="clear" w:color="auto" w:fill="FFFFFF"/>
      <w:spacing w:before="300" w:line="278" w:lineRule="exact"/>
      <w:ind w:hanging="1080"/>
    </w:pPr>
    <w:rPr>
      <w:b/>
      <w:bCs/>
      <w:color w:val="auto"/>
      <w:sz w:val="21"/>
      <w:szCs w:val="21"/>
    </w:rPr>
  </w:style>
  <w:style w:type="paragraph" w:customStyle="1" w:styleId="Teksttresci220">
    <w:name w:val="Tekst tresci (22)"/>
    <w:basedOn w:val="Normal"/>
    <w:link w:val="Teksttresci22"/>
    <w:uiPriority w:val="99"/>
    <w:rsid w:val="00A00EA0"/>
    <w:pPr>
      <w:shd w:val="clear" w:color="auto" w:fill="FFFFFF"/>
      <w:spacing w:after="540" w:line="240" w:lineRule="atLeast"/>
    </w:pPr>
    <w:rPr>
      <w:rFonts w:ascii="Arial" w:hAnsi="Arial" w:cs="Arial"/>
      <w:color w:val="auto"/>
      <w:spacing w:val="10"/>
      <w:sz w:val="13"/>
      <w:szCs w:val="13"/>
    </w:rPr>
  </w:style>
  <w:style w:type="paragraph" w:styleId="Header">
    <w:name w:val="header"/>
    <w:basedOn w:val="Normal"/>
    <w:link w:val="HeaderChar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EA0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EA0"/>
    <w:rPr>
      <w:rFonts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C6631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5156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B6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EA0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2407D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0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0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70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7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12</Pages>
  <Words>3845</Words>
  <Characters>23072</Characters>
  <Application>Microsoft Office Outlook</Application>
  <DocSecurity>0</DocSecurity>
  <Lines>0</Lines>
  <Paragraphs>0</Paragraphs>
  <ScaleCrop>false</ScaleCrop>
  <Company>UDPP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funkcjonalno-u¿ytkowy.pdf</dc:title>
  <dc:subject/>
  <dc:creator>akruk</dc:creator>
  <cp:keywords/>
  <dc:description/>
  <cp:lastModifiedBy>tcal</cp:lastModifiedBy>
  <cp:revision>3</cp:revision>
  <cp:lastPrinted>2015-03-12T08:53:00Z</cp:lastPrinted>
  <dcterms:created xsi:type="dcterms:W3CDTF">2015-03-12T08:54:00Z</dcterms:created>
  <dcterms:modified xsi:type="dcterms:W3CDTF">2015-03-12T13:04:00Z</dcterms:modified>
</cp:coreProperties>
</file>